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36" w:rsidRPr="00B5512B" w:rsidRDefault="001C4039" w:rsidP="003C5B36">
      <w:pPr>
        <w:spacing w:after="0" w:line="240" w:lineRule="auto"/>
        <w:jc w:val="center"/>
        <w:rPr>
          <w:rFonts w:ascii="Times New Roman" w:hAnsi="Times New Roman" w:cs="Times New Roman"/>
          <w:b/>
          <w:bCs/>
          <w:sz w:val="26"/>
          <w:szCs w:val="26"/>
        </w:rPr>
      </w:pPr>
      <w:r w:rsidRPr="00B5512B">
        <w:rPr>
          <w:rFonts w:ascii="Times New Roman" w:hAnsi="Times New Roman" w:cs="Times New Roman"/>
          <w:b/>
          <w:bCs/>
          <w:sz w:val="26"/>
          <w:szCs w:val="26"/>
        </w:rPr>
        <w:t xml:space="preserve">DANH MỤC CÁC </w:t>
      </w:r>
      <w:r w:rsidR="00EE41AA" w:rsidRPr="00B5512B">
        <w:rPr>
          <w:rFonts w:ascii="Times New Roman" w:hAnsi="Times New Roman" w:cs="Times New Roman"/>
          <w:b/>
          <w:bCs/>
          <w:sz w:val="26"/>
          <w:szCs w:val="26"/>
        </w:rPr>
        <w:t>NHIỆM VỤ</w:t>
      </w:r>
      <w:r w:rsidRPr="00B5512B">
        <w:rPr>
          <w:rFonts w:ascii="Times New Roman" w:hAnsi="Times New Roman" w:cs="Times New Roman"/>
          <w:b/>
          <w:bCs/>
          <w:sz w:val="26"/>
          <w:szCs w:val="26"/>
        </w:rPr>
        <w:t xml:space="preserve"> KHOA HỌC VÀ CÔNG NGHỆ </w:t>
      </w:r>
      <w:r w:rsidR="005E69C8" w:rsidRPr="00B5512B">
        <w:rPr>
          <w:rFonts w:ascii="Times New Roman" w:hAnsi="Times New Roman" w:cs="Times New Roman"/>
          <w:b/>
          <w:bCs/>
          <w:sz w:val="26"/>
          <w:szCs w:val="26"/>
        </w:rPr>
        <w:t xml:space="preserve">CẤP THÀNH PHỐ </w:t>
      </w:r>
      <w:r w:rsidRPr="00B5512B">
        <w:rPr>
          <w:rFonts w:ascii="Times New Roman" w:hAnsi="Times New Roman" w:cs="Times New Roman"/>
          <w:b/>
          <w:bCs/>
          <w:sz w:val="26"/>
          <w:szCs w:val="26"/>
        </w:rPr>
        <w:t>DỰ KIẾN THỰC HIỆN NĂM</w:t>
      </w:r>
      <w:r w:rsidR="00D117F4">
        <w:rPr>
          <w:rFonts w:ascii="Times New Roman" w:hAnsi="Times New Roman" w:cs="Times New Roman"/>
          <w:b/>
          <w:bCs/>
          <w:sz w:val="26"/>
          <w:szCs w:val="26"/>
        </w:rPr>
        <w:t xml:space="preserve"> </w:t>
      </w:r>
      <w:r w:rsidRPr="00B5512B">
        <w:rPr>
          <w:rFonts w:ascii="Times New Roman" w:hAnsi="Times New Roman" w:cs="Times New Roman"/>
          <w:b/>
          <w:bCs/>
          <w:sz w:val="26"/>
          <w:szCs w:val="26"/>
        </w:rPr>
        <w:t>201</w:t>
      </w:r>
      <w:r w:rsidR="003C5B36">
        <w:rPr>
          <w:rFonts w:ascii="Times New Roman" w:hAnsi="Times New Roman" w:cs="Times New Roman"/>
          <w:b/>
          <w:bCs/>
          <w:sz w:val="26"/>
          <w:szCs w:val="26"/>
        </w:rPr>
        <w:t>9</w:t>
      </w:r>
    </w:p>
    <w:p w:rsidR="001C4039" w:rsidRPr="00B5512B" w:rsidRDefault="001C4039" w:rsidP="00BD7096">
      <w:pPr>
        <w:spacing w:after="0" w:line="240" w:lineRule="auto"/>
        <w:jc w:val="center"/>
        <w:rPr>
          <w:rFonts w:ascii="Times New Roman" w:hAnsi="Times New Roman" w:cs="Times New Roman"/>
          <w:sz w:val="26"/>
          <w:szCs w:val="26"/>
        </w:rPr>
      </w:pPr>
    </w:p>
    <w:p w:rsidR="001C4039" w:rsidRPr="00B5512B" w:rsidRDefault="001C4039" w:rsidP="00BD7096">
      <w:pPr>
        <w:spacing w:after="0" w:line="240" w:lineRule="auto"/>
        <w:jc w:val="center"/>
        <w:rPr>
          <w:rFonts w:ascii="Times New Roman" w:hAnsi="Times New Roman" w:cs="Times New Roman"/>
          <w:b/>
          <w:bCs/>
          <w:sz w:val="26"/>
          <w:szCs w:val="26"/>
        </w:rPr>
      </w:pPr>
    </w:p>
    <w:tbl>
      <w:tblPr>
        <w:tblW w:w="5000" w:type="pct"/>
        <w:tblInd w:w="-43"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tblPr>
      <w:tblGrid>
        <w:gridCol w:w="655"/>
        <w:gridCol w:w="2433"/>
        <w:gridCol w:w="5909"/>
        <w:gridCol w:w="5939"/>
      </w:tblGrid>
      <w:tr w:rsidR="00894C68" w:rsidRPr="00894C68" w:rsidTr="001A4A2F">
        <w:tc>
          <w:tcPr>
            <w:tcW w:w="219" w:type="pct"/>
            <w:tcBorders>
              <w:top w:val="outset" w:sz="6" w:space="0" w:color="auto"/>
              <w:left w:val="outset" w:sz="6" w:space="0" w:color="auto"/>
              <w:bottom w:val="outset" w:sz="6" w:space="0" w:color="auto"/>
              <w:right w:val="outset" w:sz="6" w:space="0" w:color="auto"/>
            </w:tcBorders>
          </w:tcPr>
          <w:p w:rsidR="008165CD" w:rsidRPr="00894C68" w:rsidRDefault="00894C68" w:rsidP="00894C68">
            <w:pPr>
              <w:spacing w:after="0" w:line="240" w:lineRule="auto"/>
              <w:ind w:left="30"/>
              <w:jc w:val="center"/>
              <w:rPr>
                <w:rFonts w:ascii="Times New Roman" w:hAnsi="Times New Roman" w:cs="Times New Roman"/>
                <w:b/>
                <w:sz w:val="26"/>
                <w:szCs w:val="26"/>
              </w:rPr>
            </w:pPr>
            <w:r w:rsidRPr="00894C68">
              <w:rPr>
                <w:rFonts w:ascii="Times New Roman" w:hAnsi="Times New Roman" w:cs="Times New Roman"/>
                <w:b/>
                <w:sz w:val="26"/>
                <w:szCs w:val="26"/>
              </w:rPr>
              <w:t>STT</w:t>
            </w:r>
          </w:p>
        </w:tc>
        <w:tc>
          <w:tcPr>
            <w:tcW w:w="814" w:type="pct"/>
            <w:tcBorders>
              <w:top w:val="outset" w:sz="6" w:space="0" w:color="auto"/>
              <w:left w:val="outset" w:sz="6" w:space="0" w:color="auto"/>
              <w:bottom w:val="outset" w:sz="6" w:space="0" w:color="auto"/>
              <w:right w:val="outset" w:sz="6" w:space="0" w:color="auto"/>
            </w:tcBorders>
          </w:tcPr>
          <w:p w:rsidR="008165CD" w:rsidRPr="00894C68" w:rsidRDefault="008165CD" w:rsidP="00BD7096">
            <w:pPr>
              <w:spacing w:after="0" w:line="240" w:lineRule="auto"/>
              <w:jc w:val="center"/>
              <w:rPr>
                <w:rFonts w:ascii="Times New Roman" w:hAnsi="Times New Roman" w:cs="Times New Roman"/>
                <w:b/>
                <w:bCs/>
                <w:sz w:val="26"/>
                <w:szCs w:val="26"/>
              </w:rPr>
            </w:pPr>
            <w:r w:rsidRPr="00894C68">
              <w:rPr>
                <w:rFonts w:ascii="Times New Roman" w:hAnsi="Times New Roman" w:cs="Times New Roman"/>
                <w:b/>
                <w:bCs/>
                <w:sz w:val="26"/>
                <w:szCs w:val="26"/>
              </w:rPr>
              <w:t>Tên nhiệm vụ</w:t>
            </w:r>
          </w:p>
        </w:tc>
        <w:tc>
          <w:tcPr>
            <w:tcW w:w="19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8165CD" w:rsidRPr="00894C68" w:rsidRDefault="008165CD" w:rsidP="00BD7096">
            <w:pPr>
              <w:spacing w:after="0" w:line="240" w:lineRule="auto"/>
              <w:jc w:val="center"/>
              <w:rPr>
                <w:rFonts w:ascii="Times New Roman" w:hAnsi="Times New Roman" w:cs="Times New Roman"/>
                <w:b/>
                <w:bCs/>
                <w:sz w:val="26"/>
                <w:szCs w:val="26"/>
              </w:rPr>
            </w:pPr>
            <w:r w:rsidRPr="00894C68">
              <w:rPr>
                <w:rFonts w:ascii="Times New Roman" w:hAnsi="Times New Roman" w:cs="Times New Roman"/>
                <w:b/>
                <w:bCs/>
                <w:sz w:val="26"/>
                <w:szCs w:val="26"/>
              </w:rPr>
              <w:t>Mục tiêu</w:t>
            </w:r>
          </w:p>
        </w:tc>
        <w:tc>
          <w:tcPr>
            <w:tcW w:w="198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8165CD" w:rsidRPr="00894C68" w:rsidRDefault="008165CD" w:rsidP="00BD7096">
            <w:pPr>
              <w:spacing w:after="0" w:line="240" w:lineRule="auto"/>
              <w:jc w:val="center"/>
              <w:rPr>
                <w:rFonts w:ascii="Times New Roman" w:hAnsi="Times New Roman" w:cs="Times New Roman"/>
                <w:b/>
                <w:bCs/>
                <w:sz w:val="26"/>
                <w:szCs w:val="26"/>
              </w:rPr>
            </w:pPr>
            <w:r w:rsidRPr="00894C68">
              <w:rPr>
                <w:rFonts w:ascii="Times New Roman" w:hAnsi="Times New Roman" w:cs="Times New Roman"/>
                <w:b/>
                <w:bCs/>
                <w:sz w:val="26"/>
                <w:szCs w:val="26"/>
              </w:rPr>
              <w:t>Sản phẩm dự kiến</w:t>
            </w:r>
          </w:p>
        </w:tc>
      </w:tr>
      <w:tr w:rsidR="00D00D79" w:rsidRPr="00B5512B" w:rsidTr="001A4A2F">
        <w:tc>
          <w:tcPr>
            <w:tcW w:w="219" w:type="pct"/>
            <w:tcBorders>
              <w:top w:val="outset" w:sz="6" w:space="0" w:color="auto"/>
              <w:left w:val="outset" w:sz="6" w:space="0" w:color="auto"/>
              <w:bottom w:val="outset" w:sz="6" w:space="0" w:color="auto"/>
              <w:right w:val="outset" w:sz="6" w:space="0" w:color="auto"/>
            </w:tcBorders>
          </w:tcPr>
          <w:p w:rsidR="00D00D79" w:rsidRPr="00B5512B" w:rsidRDefault="00D00D79" w:rsidP="00894C68">
            <w:pPr>
              <w:numPr>
                <w:ilvl w:val="0"/>
                <w:numId w:val="29"/>
              </w:numPr>
              <w:spacing w:after="0" w:line="240" w:lineRule="auto"/>
              <w:ind w:left="30" w:firstLine="0"/>
              <w:jc w:val="center"/>
              <w:rPr>
                <w:rFonts w:ascii="Times New Roman" w:hAnsi="Times New Roman" w:cs="Times New Roman"/>
                <w:sz w:val="26"/>
                <w:szCs w:val="26"/>
              </w:rPr>
            </w:pPr>
          </w:p>
        </w:tc>
        <w:tc>
          <w:tcPr>
            <w:tcW w:w="814" w:type="pct"/>
            <w:tcBorders>
              <w:top w:val="outset" w:sz="6" w:space="0" w:color="auto"/>
              <w:left w:val="outset" w:sz="6" w:space="0" w:color="auto"/>
              <w:bottom w:val="outset" w:sz="6" w:space="0" w:color="auto"/>
              <w:right w:val="outset" w:sz="6" w:space="0" w:color="auto"/>
            </w:tcBorders>
          </w:tcPr>
          <w:p w:rsidR="00D00D79" w:rsidRPr="003E3862" w:rsidRDefault="00D00D79" w:rsidP="000F46EA">
            <w:pPr>
              <w:spacing w:after="0" w:line="240" w:lineRule="auto"/>
              <w:jc w:val="both"/>
              <w:rPr>
                <w:rFonts w:ascii="Times New Roman" w:hAnsi="Times New Roman" w:cs="Times New Roman"/>
                <w:sz w:val="27"/>
                <w:szCs w:val="27"/>
              </w:rPr>
            </w:pPr>
            <w:r w:rsidRPr="003E3862">
              <w:rPr>
                <w:rFonts w:ascii="Times New Roman" w:hAnsi="Times New Roman" w:cs="Times New Roman"/>
                <w:bCs/>
                <w:color w:val="000000"/>
                <w:sz w:val="27"/>
                <w:szCs w:val="27"/>
                <w:lang w:val="it-IT"/>
              </w:rPr>
              <w:t xml:space="preserve">Đề tài KHCN: Nghiên cứu tạo chế phẩm sinh học chứa vi khuẩn </w:t>
            </w:r>
            <w:r w:rsidRPr="003E3862">
              <w:rPr>
                <w:rFonts w:ascii="Times New Roman" w:hAnsi="Times New Roman" w:cs="Times New Roman"/>
                <w:bCs/>
                <w:i/>
                <w:color w:val="000000"/>
                <w:sz w:val="27"/>
                <w:szCs w:val="27"/>
                <w:lang w:val="it-IT"/>
              </w:rPr>
              <w:t>Serratia nematodiphila</w:t>
            </w:r>
            <w:r w:rsidRPr="003E3862">
              <w:rPr>
                <w:rFonts w:ascii="Times New Roman" w:hAnsi="Times New Roman" w:cs="Times New Roman"/>
                <w:sz w:val="27"/>
                <w:szCs w:val="27"/>
                <w:lang w:val="it-IT"/>
              </w:rPr>
              <w:t xml:space="preserve"> CT-78 </w:t>
            </w:r>
            <w:r w:rsidRPr="003E3862">
              <w:rPr>
                <w:rFonts w:ascii="Times New Roman" w:hAnsi="Times New Roman" w:cs="Times New Roman"/>
                <w:bCs/>
                <w:color w:val="000000"/>
                <w:sz w:val="27"/>
                <w:szCs w:val="27"/>
                <w:lang w:val="it-IT"/>
              </w:rPr>
              <w:t xml:space="preserve">đối kháng với vi khuẩn </w:t>
            </w:r>
            <w:r w:rsidRPr="003E3862">
              <w:rPr>
                <w:rFonts w:ascii="Times New Roman" w:hAnsi="Times New Roman" w:cs="Times New Roman"/>
                <w:bCs/>
                <w:i/>
                <w:color w:val="000000"/>
                <w:sz w:val="27"/>
                <w:szCs w:val="27"/>
                <w:lang w:val="it-IT"/>
              </w:rPr>
              <w:t>Xanthomonas oryzae</w:t>
            </w:r>
            <w:r w:rsidRPr="003E3862">
              <w:rPr>
                <w:rFonts w:ascii="Times New Roman" w:hAnsi="Times New Roman" w:cs="Times New Roman"/>
                <w:bCs/>
                <w:color w:val="000000"/>
                <w:sz w:val="27"/>
                <w:szCs w:val="27"/>
                <w:lang w:val="it-IT"/>
              </w:rPr>
              <w:t xml:space="preserve"> pv. </w:t>
            </w:r>
            <w:r w:rsidRPr="003E3862">
              <w:rPr>
                <w:rFonts w:ascii="Times New Roman" w:hAnsi="Times New Roman" w:cs="Times New Roman"/>
                <w:bCs/>
                <w:i/>
                <w:color w:val="000000"/>
                <w:sz w:val="27"/>
                <w:szCs w:val="27"/>
                <w:lang w:val="it-IT"/>
              </w:rPr>
              <w:t xml:space="preserve">Oryzae </w:t>
            </w:r>
            <w:r w:rsidRPr="003E3862">
              <w:rPr>
                <w:rFonts w:ascii="Times New Roman" w:hAnsi="Times New Roman" w:cs="Times New Roman"/>
                <w:bCs/>
                <w:color w:val="000000"/>
                <w:sz w:val="27"/>
                <w:szCs w:val="27"/>
                <w:lang w:val="it-IT"/>
              </w:rPr>
              <w:t>gây bệnh cháy bìa lá lúa ở Cần Thơ</w:t>
            </w:r>
          </w:p>
        </w:tc>
        <w:tc>
          <w:tcPr>
            <w:tcW w:w="1978" w:type="pct"/>
            <w:tcBorders>
              <w:top w:val="outset" w:sz="6" w:space="0" w:color="auto"/>
              <w:left w:val="outset" w:sz="6" w:space="0" w:color="auto"/>
              <w:bottom w:val="outset" w:sz="6" w:space="0" w:color="auto"/>
              <w:right w:val="outset" w:sz="6" w:space="0" w:color="auto"/>
            </w:tcBorders>
          </w:tcPr>
          <w:p w:rsidR="00D00D79" w:rsidRPr="003E3862" w:rsidRDefault="00D00D79" w:rsidP="000F46EA">
            <w:pPr>
              <w:pStyle w:val="ListParagraph0"/>
              <w:tabs>
                <w:tab w:val="left" w:pos="246"/>
              </w:tabs>
              <w:spacing w:before="0" w:beforeAutospacing="0" w:after="0" w:afterAutospacing="0"/>
              <w:jc w:val="both"/>
              <w:rPr>
                <w:bCs/>
                <w:color w:val="000000"/>
                <w:sz w:val="27"/>
                <w:szCs w:val="27"/>
                <w:lang w:val="it-IT" w:eastAsia="en-US"/>
              </w:rPr>
            </w:pPr>
            <w:r w:rsidRPr="00EE44C0">
              <w:rPr>
                <w:sz w:val="27"/>
                <w:szCs w:val="27"/>
                <w:lang w:val="en-US" w:eastAsia="en-US"/>
              </w:rPr>
              <w:t xml:space="preserve">- Xác định được chất mang phù hợp chứa vi khuẩn </w:t>
            </w:r>
            <w:r w:rsidRPr="003E3862">
              <w:rPr>
                <w:bCs/>
                <w:i/>
                <w:color w:val="000000"/>
                <w:sz w:val="27"/>
                <w:szCs w:val="27"/>
                <w:lang w:val="it-IT" w:eastAsia="en-US"/>
              </w:rPr>
              <w:t>Serratia nematodiphila</w:t>
            </w:r>
            <w:r w:rsidRPr="003E3862">
              <w:rPr>
                <w:sz w:val="27"/>
                <w:szCs w:val="27"/>
                <w:lang w:val="it-IT" w:eastAsia="en-US"/>
              </w:rPr>
              <w:t xml:space="preserve"> CT-78 </w:t>
            </w:r>
            <w:r w:rsidRPr="003E3862">
              <w:rPr>
                <w:bCs/>
                <w:color w:val="000000"/>
                <w:sz w:val="27"/>
                <w:szCs w:val="27"/>
                <w:lang w:val="it-IT" w:eastAsia="en-US"/>
              </w:rPr>
              <w:t>có khả năng duy trì mật số hữu hiệu tối thiểu một năm.</w:t>
            </w:r>
          </w:p>
          <w:p w:rsidR="00D00D79" w:rsidRPr="003E3862" w:rsidRDefault="00D00D79" w:rsidP="000F46EA">
            <w:pPr>
              <w:pStyle w:val="ListParagraph0"/>
              <w:tabs>
                <w:tab w:val="left" w:pos="246"/>
              </w:tabs>
              <w:spacing w:before="0" w:beforeAutospacing="0" w:after="0" w:afterAutospacing="0"/>
              <w:jc w:val="both"/>
              <w:rPr>
                <w:sz w:val="27"/>
                <w:szCs w:val="27"/>
                <w:lang w:val="it-IT" w:eastAsia="en-US"/>
              </w:rPr>
            </w:pPr>
            <w:r w:rsidRPr="003E3862">
              <w:rPr>
                <w:bCs/>
                <w:color w:val="000000"/>
                <w:sz w:val="27"/>
                <w:szCs w:val="27"/>
                <w:lang w:val="it-IT" w:eastAsia="en-US"/>
              </w:rPr>
              <w:t xml:space="preserve">- </w:t>
            </w:r>
            <w:r w:rsidRPr="003E3862">
              <w:rPr>
                <w:sz w:val="27"/>
                <w:szCs w:val="27"/>
                <w:lang w:val="it-IT" w:eastAsia="en-US"/>
              </w:rPr>
              <w:t xml:space="preserve">Tạo được một chế phẩm sinh học chứa vi khuẩn </w:t>
            </w:r>
            <w:r w:rsidRPr="003E3862">
              <w:rPr>
                <w:bCs/>
                <w:i/>
                <w:color w:val="000000"/>
                <w:sz w:val="27"/>
                <w:szCs w:val="27"/>
                <w:lang w:val="it-IT" w:eastAsia="en-US"/>
              </w:rPr>
              <w:t>Serratia nematodiphila</w:t>
            </w:r>
            <w:r w:rsidRPr="003E3862">
              <w:rPr>
                <w:sz w:val="27"/>
                <w:szCs w:val="27"/>
                <w:lang w:val="it-IT" w:eastAsia="en-US"/>
              </w:rPr>
              <w:t xml:space="preserve"> CT-78 ứng dụng phòng trừ bệnh cháy bìa lá trong điều kiện ngoài đồng.</w:t>
            </w:r>
          </w:p>
        </w:tc>
        <w:tc>
          <w:tcPr>
            <w:tcW w:w="1988" w:type="pct"/>
            <w:tcBorders>
              <w:top w:val="outset" w:sz="6" w:space="0" w:color="auto"/>
              <w:left w:val="outset" w:sz="6" w:space="0" w:color="auto"/>
              <w:bottom w:val="outset" w:sz="6" w:space="0" w:color="auto"/>
              <w:right w:val="outset" w:sz="6" w:space="0" w:color="auto"/>
            </w:tcBorders>
          </w:tcPr>
          <w:p w:rsidR="00D00D79" w:rsidRPr="00EE44C0" w:rsidRDefault="00D00D79" w:rsidP="000F46EA">
            <w:pPr>
              <w:pStyle w:val="ListParagraph0"/>
              <w:tabs>
                <w:tab w:val="left" w:pos="246"/>
              </w:tabs>
              <w:spacing w:before="0" w:beforeAutospacing="0" w:after="0" w:afterAutospacing="0"/>
              <w:jc w:val="both"/>
              <w:rPr>
                <w:w w:val="99"/>
                <w:sz w:val="27"/>
                <w:szCs w:val="27"/>
                <w:lang w:val="en-US" w:eastAsia="en-US"/>
              </w:rPr>
            </w:pPr>
            <w:r w:rsidRPr="003E3862">
              <w:rPr>
                <w:color w:val="000000"/>
                <w:sz w:val="27"/>
                <w:szCs w:val="27"/>
                <w:shd w:val="clear" w:color="auto" w:fill="FFFFFF"/>
                <w:lang w:val="it-IT" w:eastAsia="en-US"/>
              </w:rPr>
              <w:t>Tạo được chế phẩm sinh học kiểm soát trên 50% bệnh cháy bìa lá trong điều kiện ngoài đồng</w:t>
            </w:r>
          </w:p>
        </w:tc>
      </w:tr>
      <w:tr w:rsidR="00D00D79" w:rsidRPr="00B5512B" w:rsidTr="001A4A2F">
        <w:tc>
          <w:tcPr>
            <w:tcW w:w="219" w:type="pct"/>
            <w:tcBorders>
              <w:top w:val="outset" w:sz="6" w:space="0" w:color="auto"/>
              <w:left w:val="outset" w:sz="6" w:space="0" w:color="auto"/>
              <w:bottom w:val="outset" w:sz="6" w:space="0" w:color="auto"/>
              <w:right w:val="outset" w:sz="6" w:space="0" w:color="auto"/>
            </w:tcBorders>
          </w:tcPr>
          <w:p w:rsidR="00D00D79" w:rsidRPr="00B5512B" w:rsidRDefault="00D00D79" w:rsidP="00894C68">
            <w:pPr>
              <w:numPr>
                <w:ilvl w:val="0"/>
                <w:numId w:val="29"/>
              </w:numPr>
              <w:spacing w:after="0" w:line="240" w:lineRule="auto"/>
              <w:ind w:left="30" w:firstLine="0"/>
              <w:jc w:val="center"/>
              <w:rPr>
                <w:rFonts w:ascii="Times New Roman" w:hAnsi="Times New Roman" w:cs="Times New Roman"/>
                <w:sz w:val="26"/>
                <w:szCs w:val="26"/>
              </w:rPr>
            </w:pPr>
          </w:p>
        </w:tc>
        <w:tc>
          <w:tcPr>
            <w:tcW w:w="814" w:type="pct"/>
            <w:tcBorders>
              <w:top w:val="outset" w:sz="6" w:space="0" w:color="auto"/>
              <w:left w:val="outset" w:sz="6" w:space="0" w:color="auto"/>
              <w:bottom w:val="outset" w:sz="6" w:space="0" w:color="auto"/>
              <w:right w:val="outset" w:sz="6" w:space="0" w:color="auto"/>
            </w:tcBorders>
          </w:tcPr>
          <w:p w:rsidR="00D00D79" w:rsidRPr="003E3862" w:rsidRDefault="00D00D79" w:rsidP="000F46EA">
            <w:pPr>
              <w:spacing w:after="0" w:line="240" w:lineRule="auto"/>
              <w:jc w:val="both"/>
              <w:rPr>
                <w:rFonts w:ascii="Times New Roman" w:hAnsi="Times New Roman" w:cs="Times New Roman"/>
                <w:sz w:val="27"/>
                <w:szCs w:val="27"/>
              </w:rPr>
            </w:pPr>
            <w:r w:rsidRPr="003E3862">
              <w:rPr>
                <w:rFonts w:ascii="Times New Roman" w:hAnsi="Times New Roman" w:cs="Times New Roman"/>
                <w:sz w:val="27"/>
                <w:szCs w:val="27"/>
              </w:rPr>
              <w:t>Đề tài KHCN: Xây dựng website hướng nghiệp cho học sinh phổ thông tiếp cận nền công nghiệp 4.0</w:t>
            </w:r>
          </w:p>
        </w:tc>
        <w:tc>
          <w:tcPr>
            <w:tcW w:w="1978" w:type="pct"/>
            <w:tcBorders>
              <w:top w:val="outset" w:sz="6" w:space="0" w:color="auto"/>
              <w:left w:val="outset" w:sz="6" w:space="0" w:color="auto"/>
              <w:bottom w:val="outset" w:sz="6" w:space="0" w:color="auto"/>
              <w:right w:val="outset" w:sz="6" w:space="0" w:color="auto"/>
            </w:tcBorders>
          </w:tcPr>
          <w:p w:rsidR="00D00D79" w:rsidRPr="003E3862" w:rsidRDefault="00D00D79" w:rsidP="000F46EA">
            <w:pPr>
              <w:pStyle w:val="ListParagraph0"/>
              <w:tabs>
                <w:tab w:val="left" w:pos="252"/>
              </w:tabs>
              <w:spacing w:before="0" w:beforeAutospacing="0" w:after="0" w:afterAutospacing="0"/>
              <w:ind w:left="33"/>
              <w:contextualSpacing/>
              <w:jc w:val="both"/>
              <w:rPr>
                <w:sz w:val="27"/>
                <w:szCs w:val="27"/>
                <w:lang w:val="it-IT" w:eastAsia="en-US"/>
              </w:rPr>
            </w:pPr>
            <w:r w:rsidRPr="00EE44C0">
              <w:rPr>
                <w:sz w:val="27"/>
                <w:szCs w:val="27"/>
                <w:lang w:val="en-US" w:eastAsia="en-US"/>
              </w:rPr>
              <w:t xml:space="preserve">- </w:t>
            </w:r>
            <w:r w:rsidRPr="003E3862">
              <w:rPr>
                <w:sz w:val="27"/>
                <w:szCs w:val="27"/>
                <w:lang w:val="it-IT" w:eastAsia="en-US"/>
              </w:rPr>
              <w:t>Tổng hợp tài liệu tâm lý xã hội ảnh hưởng đến phát triển nghề nghiệp.</w:t>
            </w:r>
          </w:p>
          <w:p w:rsidR="00D00D79" w:rsidRPr="00EE44C0" w:rsidRDefault="00D00D79" w:rsidP="000F46EA">
            <w:pPr>
              <w:pStyle w:val="ListParagraph0"/>
              <w:tabs>
                <w:tab w:val="left" w:pos="252"/>
              </w:tabs>
              <w:spacing w:before="0" w:beforeAutospacing="0" w:after="0" w:afterAutospacing="0"/>
              <w:ind w:left="33"/>
              <w:contextualSpacing/>
              <w:jc w:val="both"/>
              <w:rPr>
                <w:sz w:val="27"/>
                <w:szCs w:val="27"/>
                <w:lang w:val="en-US" w:eastAsia="en-US"/>
              </w:rPr>
            </w:pPr>
            <w:r w:rsidRPr="003E3862">
              <w:rPr>
                <w:sz w:val="27"/>
                <w:szCs w:val="27"/>
                <w:lang w:val="it-IT" w:eastAsia="en-US"/>
              </w:rPr>
              <w:t>- Xây dựng website tích hợp các quan hệ tâm lý xã hội đến nghề nghiệp tương lai của học sinh, giúp định hướng chọn ngành tiếp cận công nghiệp 4.0.</w:t>
            </w:r>
          </w:p>
        </w:tc>
        <w:tc>
          <w:tcPr>
            <w:tcW w:w="1988" w:type="pct"/>
            <w:tcBorders>
              <w:top w:val="outset" w:sz="6" w:space="0" w:color="auto"/>
              <w:left w:val="outset" w:sz="6" w:space="0" w:color="auto"/>
              <w:bottom w:val="outset" w:sz="6" w:space="0" w:color="auto"/>
              <w:right w:val="outset" w:sz="6" w:space="0" w:color="auto"/>
            </w:tcBorders>
          </w:tcPr>
          <w:p w:rsidR="00D00D79" w:rsidRPr="003E3862" w:rsidRDefault="00D00D79" w:rsidP="000F46EA">
            <w:pPr>
              <w:pStyle w:val="ListParagraph0"/>
              <w:tabs>
                <w:tab w:val="left" w:pos="252"/>
              </w:tabs>
              <w:spacing w:before="0" w:beforeAutospacing="0" w:after="0" w:afterAutospacing="0"/>
              <w:ind w:left="33"/>
              <w:contextualSpacing/>
              <w:jc w:val="both"/>
              <w:rPr>
                <w:sz w:val="27"/>
                <w:szCs w:val="27"/>
                <w:lang w:val="it-IT" w:eastAsia="en-US"/>
              </w:rPr>
            </w:pPr>
            <w:r w:rsidRPr="00EE44C0">
              <w:rPr>
                <w:sz w:val="27"/>
                <w:szCs w:val="27"/>
                <w:lang w:val="en-US" w:eastAsia="en-US"/>
              </w:rPr>
              <w:t xml:space="preserve">- </w:t>
            </w:r>
            <w:r w:rsidRPr="003E3862">
              <w:rPr>
                <w:sz w:val="27"/>
                <w:szCs w:val="27"/>
                <w:lang w:val="it-IT" w:eastAsia="en-US"/>
              </w:rPr>
              <w:t>Cơ sở dữ liệu quan hệ tâm lý xã hội về nghề nghiệp.</w:t>
            </w:r>
          </w:p>
          <w:p w:rsidR="00D00D79" w:rsidRPr="003E3862" w:rsidRDefault="00D00D79" w:rsidP="000F46EA">
            <w:pPr>
              <w:pStyle w:val="ListParagraph0"/>
              <w:tabs>
                <w:tab w:val="left" w:pos="252"/>
              </w:tabs>
              <w:spacing w:before="0" w:beforeAutospacing="0" w:after="0" w:afterAutospacing="0"/>
              <w:ind w:left="33"/>
              <w:contextualSpacing/>
              <w:jc w:val="both"/>
              <w:rPr>
                <w:sz w:val="27"/>
                <w:szCs w:val="27"/>
                <w:lang w:val="it-IT" w:eastAsia="en-US"/>
              </w:rPr>
            </w:pPr>
            <w:r w:rsidRPr="003E3862">
              <w:rPr>
                <w:sz w:val="27"/>
                <w:szCs w:val="27"/>
                <w:lang w:val="it-IT" w:eastAsia="en-US"/>
              </w:rPr>
              <w:t>- Website hướng nghiệp cho học sinh phổ thông liên kết với cổng thông tin điện tử thành phố Cần Thơ hoặc Sở Giáo dục và Đào tạo thành phố Cần Thơ.</w:t>
            </w:r>
          </w:p>
          <w:p w:rsidR="00D00D79" w:rsidRPr="00EE44C0" w:rsidRDefault="00D00D79" w:rsidP="000F46EA">
            <w:pPr>
              <w:pStyle w:val="ListParagraph0"/>
              <w:tabs>
                <w:tab w:val="left" w:pos="252"/>
              </w:tabs>
              <w:spacing w:before="0" w:beforeAutospacing="0" w:after="0" w:afterAutospacing="0"/>
              <w:ind w:left="33"/>
              <w:contextualSpacing/>
              <w:jc w:val="both"/>
              <w:rPr>
                <w:sz w:val="27"/>
                <w:szCs w:val="27"/>
                <w:lang w:val="en-US" w:eastAsia="en-US"/>
              </w:rPr>
            </w:pPr>
            <w:r w:rsidRPr="00EE44C0">
              <w:rPr>
                <w:sz w:val="27"/>
                <w:szCs w:val="27"/>
                <w:lang w:val="en-US" w:eastAsia="en-US"/>
              </w:rPr>
              <w:t xml:space="preserve">- </w:t>
            </w:r>
            <w:r w:rsidRPr="003E3862">
              <w:rPr>
                <w:sz w:val="27"/>
                <w:szCs w:val="27"/>
                <w:lang w:val="it-IT" w:eastAsia="en-US"/>
              </w:rPr>
              <w:t>Có địa chỉ sử dụng và phương án vận hành khai thác, quản lý và duy tu bảo dưỡng website.</w:t>
            </w:r>
          </w:p>
        </w:tc>
      </w:tr>
      <w:tr w:rsidR="00D00D79" w:rsidRPr="00B5512B" w:rsidTr="001A4A2F">
        <w:trPr>
          <w:trHeight w:val="156"/>
        </w:trPr>
        <w:tc>
          <w:tcPr>
            <w:tcW w:w="219" w:type="pct"/>
            <w:tcBorders>
              <w:top w:val="outset" w:sz="6" w:space="0" w:color="auto"/>
              <w:left w:val="outset" w:sz="6" w:space="0" w:color="auto"/>
              <w:bottom w:val="outset" w:sz="6" w:space="0" w:color="auto"/>
              <w:right w:val="outset" w:sz="6" w:space="0" w:color="auto"/>
            </w:tcBorders>
          </w:tcPr>
          <w:p w:rsidR="00D00D79" w:rsidRPr="00B5512B" w:rsidRDefault="00D00D79" w:rsidP="00894C68">
            <w:pPr>
              <w:numPr>
                <w:ilvl w:val="0"/>
                <w:numId w:val="29"/>
              </w:numPr>
              <w:spacing w:after="0" w:line="240" w:lineRule="auto"/>
              <w:ind w:left="30" w:firstLine="0"/>
              <w:jc w:val="center"/>
              <w:rPr>
                <w:rFonts w:ascii="Times New Roman" w:hAnsi="Times New Roman" w:cs="Times New Roman"/>
                <w:sz w:val="26"/>
                <w:szCs w:val="26"/>
              </w:rPr>
            </w:pPr>
          </w:p>
        </w:tc>
        <w:tc>
          <w:tcPr>
            <w:tcW w:w="814" w:type="pct"/>
            <w:tcBorders>
              <w:top w:val="outset" w:sz="6" w:space="0" w:color="auto"/>
              <w:left w:val="outset" w:sz="6" w:space="0" w:color="auto"/>
              <w:bottom w:val="outset" w:sz="6" w:space="0" w:color="auto"/>
              <w:right w:val="outset" w:sz="6" w:space="0" w:color="auto"/>
            </w:tcBorders>
          </w:tcPr>
          <w:p w:rsidR="00D00D79" w:rsidRPr="003E3862" w:rsidRDefault="00D00D79" w:rsidP="000F46EA">
            <w:pPr>
              <w:spacing w:after="0" w:line="240" w:lineRule="auto"/>
              <w:jc w:val="both"/>
              <w:rPr>
                <w:rFonts w:ascii="Times New Roman" w:hAnsi="Times New Roman" w:cs="Times New Roman"/>
                <w:sz w:val="27"/>
                <w:szCs w:val="27"/>
              </w:rPr>
            </w:pPr>
            <w:r w:rsidRPr="003E3862">
              <w:rPr>
                <w:rFonts w:ascii="Times New Roman" w:hAnsi="Times New Roman" w:cs="Times New Roman"/>
                <w:sz w:val="27"/>
                <w:szCs w:val="27"/>
              </w:rPr>
              <w:t xml:space="preserve">Dự án KHCN: </w:t>
            </w:r>
            <w:r w:rsidRPr="003E3862">
              <w:rPr>
                <w:rFonts w:ascii="Times New Roman" w:eastAsia="Times New Roman" w:hAnsi="Times New Roman" w:cs="Times New Roman"/>
                <w:sz w:val="27"/>
                <w:szCs w:val="27"/>
              </w:rPr>
              <w:t>Xây dựng mô hình ứng dụng cơ giới hóa trong sản xuất mè tại thành phố Cần Thơ</w:t>
            </w:r>
          </w:p>
        </w:tc>
        <w:tc>
          <w:tcPr>
            <w:tcW w:w="1978" w:type="pct"/>
            <w:tcBorders>
              <w:top w:val="outset" w:sz="6" w:space="0" w:color="auto"/>
              <w:left w:val="outset" w:sz="6" w:space="0" w:color="auto"/>
              <w:bottom w:val="outset" w:sz="6" w:space="0" w:color="auto"/>
              <w:right w:val="outset" w:sz="6" w:space="0" w:color="auto"/>
            </w:tcBorders>
          </w:tcPr>
          <w:p w:rsidR="00D00D79" w:rsidRPr="00EE44C0" w:rsidRDefault="00D00D79" w:rsidP="000F46EA">
            <w:pPr>
              <w:pStyle w:val="ListParagraph0"/>
              <w:tabs>
                <w:tab w:val="left" w:pos="252"/>
              </w:tabs>
              <w:spacing w:before="0" w:beforeAutospacing="0" w:after="0" w:afterAutospacing="0"/>
              <w:ind w:left="33"/>
              <w:contextualSpacing/>
              <w:jc w:val="both"/>
              <w:rPr>
                <w:sz w:val="27"/>
                <w:szCs w:val="27"/>
                <w:lang w:val="en-US" w:eastAsia="en-US"/>
              </w:rPr>
            </w:pPr>
            <w:r w:rsidRPr="00EE44C0">
              <w:rPr>
                <w:sz w:val="27"/>
                <w:szCs w:val="27"/>
                <w:lang w:val="en-US" w:eastAsia="en-US"/>
              </w:rPr>
              <w:t>Xây dựng mô hình ứng dụng cơ giới hóa đồng bộ và lựa chọn thiết bị phù hợp trong sản xuất mè tại thành phố Cần Thơ.</w:t>
            </w:r>
          </w:p>
        </w:tc>
        <w:tc>
          <w:tcPr>
            <w:tcW w:w="1988" w:type="pct"/>
            <w:tcBorders>
              <w:top w:val="outset" w:sz="6" w:space="0" w:color="auto"/>
              <w:left w:val="outset" w:sz="6" w:space="0" w:color="auto"/>
              <w:bottom w:val="outset" w:sz="6" w:space="0" w:color="auto"/>
              <w:right w:val="outset" w:sz="6" w:space="0" w:color="auto"/>
            </w:tcBorders>
          </w:tcPr>
          <w:p w:rsidR="00D00D79" w:rsidRPr="00EE44C0" w:rsidRDefault="00D00D79" w:rsidP="000F46EA">
            <w:pPr>
              <w:pStyle w:val="ListParagraph0"/>
              <w:tabs>
                <w:tab w:val="left" w:pos="246"/>
              </w:tabs>
              <w:spacing w:before="0" w:beforeAutospacing="0" w:after="0" w:afterAutospacing="0"/>
              <w:jc w:val="both"/>
              <w:rPr>
                <w:sz w:val="27"/>
                <w:szCs w:val="27"/>
                <w:lang w:val="en-US" w:eastAsia="en-US"/>
              </w:rPr>
            </w:pPr>
            <w:r w:rsidRPr="00EE44C0">
              <w:rPr>
                <w:sz w:val="27"/>
                <w:szCs w:val="27"/>
                <w:lang w:val="en-US" w:eastAsia="en-US"/>
              </w:rPr>
              <w:t xml:space="preserve">- 02 mô hình ứng dụng cơ giới hóa trong </w:t>
            </w:r>
            <w:r w:rsidRPr="003E3862">
              <w:rPr>
                <w:color w:val="000000"/>
                <w:sz w:val="27"/>
                <w:szCs w:val="27"/>
                <w:shd w:val="clear" w:color="auto" w:fill="FFFFFF"/>
                <w:lang w:val="it-IT" w:eastAsia="en-US"/>
              </w:rPr>
              <w:t>sản</w:t>
            </w:r>
            <w:r w:rsidRPr="00EE44C0">
              <w:rPr>
                <w:sz w:val="27"/>
                <w:szCs w:val="27"/>
                <w:lang w:val="en-US" w:eastAsia="en-US"/>
              </w:rPr>
              <w:t xml:space="preserve"> xuất mè tại quận Ô Môn và Thốt Nốt, thành phố Cần Thơ. Các mô hình đạt các tiêu chí: giảm 15-20% công lao động, 10% chi phí sản xuất; tăng hiệu quả kinh tế 10-15% so với canh tác truyền thống.</w:t>
            </w:r>
          </w:p>
          <w:p w:rsidR="00D00D79" w:rsidRPr="003E3862" w:rsidRDefault="00D00D79" w:rsidP="000F46EA">
            <w:pPr>
              <w:spacing w:after="0" w:line="240" w:lineRule="auto"/>
              <w:jc w:val="both"/>
              <w:rPr>
                <w:rFonts w:ascii="Times New Roman" w:eastAsia="Times New Roman" w:hAnsi="Times New Roman" w:cs="Times New Roman"/>
                <w:sz w:val="27"/>
                <w:szCs w:val="27"/>
              </w:rPr>
            </w:pPr>
            <w:r w:rsidRPr="003E3862">
              <w:rPr>
                <w:rFonts w:ascii="Times New Roman" w:eastAsia="Times New Roman" w:hAnsi="Times New Roman" w:cs="Times New Roman"/>
                <w:sz w:val="27"/>
                <w:szCs w:val="27"/>
              </w:rPr>
              <w:t>- 01 quy trình ứng dụng cơ giới hóa trong sản xuất mè tại thành phố Cần Thơ.</w:t>
            </w:r>
          </w:p>
          <w:p w:rsidR="00D00D79" w:rsidRPr="00EE44C0" w:rsidRDefault="00D00D79" w:rsidP="000F46EA">
            <w:pPr>
              <w:pStyle w:val="ListParagraph0"/>
              <w:tabs>
                <w:tab w:val="left" w:pos="252"/>
              </w:tabs>
              <w:spacing w:before="0" w:beforeAutospacing="0" w:after="0" w:afterAutospacing="0"/>
              <w:ind w:left="33"/>
              <w:contextualSpacing/>
              <w:jc w:val="both"/>
              <w:rPr>
                <w:sz w:val="27"/>
                <w:szCs w:val="27"/>
                <w:lang w:val="en-US" w:eastAsia="en-US"/>
              </w:rPr>
            </w:pPr>
            <w:r w:rsidRPr="00EE44C0">
              <w:rPr>
                <w:sz w:val="27"/>
                <w:szCs w:val="27"/>
                <w:lang w:val="en-US" w:eastAsia="en-US"/>
              </w:rPr>
              <w:t>- Khuyến nghị lựa chọn thiết bị, máy ứng dụng trong sản xuất mè quy mô nông hộ và hợp tác xã.</w:t>
            </w:r>
          </w:p>
        </w:tc>
      </w:tr>
      <w:tr w:rsidR="00D00D79" w:rsidRPr="00B5512B" w:rsidTr="001A4A2F">
        <w:tc>
          <w:tcPr>
            <w:tcW w:w="219" w:type="pct"/>
            <w:tcBorders>
              <w:top w:val="outset" w:sz="6" w:space="0" w:color="auto"/>
              <w:left w:val="outset" w:sz="6" w:space="0" w:color="auto"/>
              <w:bottom w:val="outset" w:sz="6" w:space="0" w:color="auto"/>
              <w:right w:val="outset" w:sz="6" w:space="0" w:color="auto"/>
            </w:tcBorders>
          </w:tcPr>
          <w:p w:rsidR="00D00D79" w:rsidRPr="00B5512B" w:rsidRDefault="00D00D79" w:rsidP="00894C68">
            <w:pPr>
              <w:numPr>
                <w:ilvl w:val="0"/>
                <w:numId w:val="29"/>
              </w:numPr>
              <w:spacing w:after="0" w:line="240" w:lineRule="auto"/>
              <w:ind w:left="30" w:firstLine="0"/>
              <w:jc w:val="center"/>
              <w:rPr>
                <w:rFonts w:ascii="Times New Roman" w:hAnsi="Times New Roman" w:cs="Times New Roman"/>
                <w:sz w:val="26"/>
                <w:szCs w:val="26"/>
              </w:rPr>
            </w:pPr>
          </w:p>
        </w:tc>
        <w:tc>
          <w:tcPr>
            <w:tcW w:w="814" w:type="pct"/>
            <w:tcBorders>
              <w:top w:val="outset" w:sz="6" w:space="0" w:color="auto"/>
              <w:left w:val="outset" w:sz="6" w:space="0" w:color="auto"/>
              <w:bottom w:val="outset" w:sz="6" w:space="0" w:color="auto"/>
              <w:right w:val="outset" w:sz="6" w:space="0" w:color="auto"/>
            </w:tcBorders>
          </w:tcPr>
          <w:p w:rsidR="00D00D79" w:rsidRPr="003E3862" w:rsidRDefault="00D00D79" w:rsidP="000F46EA">
            <w:pPr>
              <w:spacing w:after="0" w:line="240" w:lineRule="auto"/>
              <w:jc w:val="both"/>
              <w:rPr>
                <w:rFonts w:ascii="Times New Roman" w:hAnsi="Times New Roman" w:cs="Times New Roman"/>
                <w:sz w:val="27"/>
                <w:szCs w:val="27"/>
              </w:rPr>
            </w:pPr>
            <w:r w:rsidRPr="003E3862">
              <w:rPr>
                <w:rFonts w:ascii="Times New Roman" w:hAnsi="Times New Roman" w:cs="Times New Roman"/>
                <w:sz w:val="27"/>
                <w:szCs w:val="27"/>
              </w:rPr>
              <w:t>Đề tài KHCN: Nghiên cứu thiết kế và chế tạo thiết bị hỗ trợ bảo quản hàng nông sản trong quá trình vận chuyển</w:t>
            </w:r>
          </w:p>
        </w:tc>
        <w:tc>
          <w:tcPr>
            <w:tcW w:w="1978" w:type="pct"/>
            <w:tcBorders>
              <w:top w:val="outset" w:sz="6" w:space="0" w:color="auto"/>
              <w:left w:val="outset" w:sz="6" w:space="0" w:color="auto"/>
              <w:bottom w:val="outset" w:sz="6" w:space="0" w:color="auto"/>
              <w:right w:val="outset" w:sz="6" w:space="0" w:color="auto"/>
            </w:tcBorders>
          </w:tcPr>
          <w:p w:rsidR="00D00D79" w:rsidRPr="00EE44C0" w:rsidRDefault="00D00D79" w:rsidP="000F46EA">
            <w:pPr>
              <w:pStyle w:val="ListParagraph0"/>
              <w:tabs>
                <w:tab w:val="left" w:pos="252"/>
              </w:tabs>
              <w:spacing w:before="0" w:beforeAutospacing="0" w:after="0" w:afterAutospacing="0"/>
              <w:ind w:left="33"/>
              <w:contextualSpacing/>
              <w:jc w:val="both"/>
              <w:rPr>
                <w:sz w:val="27"/>
                <w:szCs w:val="27"/>
                <w:lang w:val="en-US" w:eastAsia="en-US"/>
              </w:rPr>
            </w:pPr>
            <w:r w:rsidRPr="00EE44C0">
              <w:rPr>
                <w:sz w:val="27"/>
                <w:szCs w:val="27"/>
                <w:lang w:val="en-US" w:eastAsia="en-US"/>
              </w:rPr>
              <w:t>Thiết kế và chế tạo thiết bị có khả năng kiểm soát không khí cho hàng nông sản (rau-củ-quả) trong quá trình vận chuyển nhằm làm giảm phế phẩm, thất thoát sau thu hoạch, kéo dài thời gian bảo quản</w:t>
            </w:r>
            <w:r w:rsidRPr="00EE44C0">
              <w:rPr>
                <w:w w:val="99"/>
                <w:sz w:val="27"/>
                <w:szCs w:val="27"/>
                <w:lang w:val="en-US" w:eastAsia="en-US"/>
              </w:rPr>
              <w:t>.</w:t>
            </w:r>
          </w:p>
        </w:tc>
        <w:tc>
          <w:tcPr>
            <w:tcW w:w="1988" w:type="pct"/>
            <w:tcBorders>
              <w:top w:val="outset" w:sz="6" w:space="0" w:color="auto"/>
              <w:left w:val="outset" w:sz="6" w:space="0" w:color="auto"/>
              <w:bottom w:val="outset" w:sz="6" w:space="0" w:color="auto"/>
              <w:right w:val="outset" w:sz="6" w:space="0" w:color="auto"/>
            </w:tcBorders>
          </w:tcPr>
          <w:p w:rsidR="00D00D79" w:rsidRPr="003E3862" w:rsidRDefault="00D00D79" w:rsidP="000F46EA">
            <w:pPr>
              <w:spacing w:after="0" w:line="240" w:lineRule="auto"/>
              <w:jc w:val="both"/>
              <w:rPr>
                <w:rFonts w:ascii="Times New Roman" w:hAnsi="Times New Roman" w:cs="Times New Roman"/>
                <w:sz w:val="27"/>
                <w:szCs w:val="27"/>
              </w:rPr>
            </w:pPr>
            <w:r w:rsidRPr="003E3862">
              <w:rPr>
                <w:rFonts w:ascii="Times New Roman" w:hAnsi="Times New Roman" w:cs="Times New Roman"/>
                <w:w w:val="99"/>
                <w:sz w:val="27"/>
                <w:szCs w:val="27"/>
              </w:rPr>
              <w:t xml:space="preserve">- </w:t>
            </w:r>
            <w:r w:rsidRPr="003E3862">
              <w:rPr>
                <w:rFonts w:ascii="Times New Roman" w:hAnsi="Times New Roman" w:cs="Times New Roman"/>
                <w:sz w:val="27"/>
                <w:szCs w:val="27"/>
              </w:rPr>
              <w:t>Thiết bị kiểm soát từ xa được quá trình hô hấp của rau-củ-quả trong suốt quá trình bảo quản vận chuyển; có khả năng kết nối với máy tính điều khiển; dễ vận hành, bảo dưỡng; giá thành phù hợp; dãy thông số điều khiển rộng phù hợp với nhiều loại rau-củ-quả có yêu cầu bảo quản khác nhau.</w:t>
            </w:r>
          </w:p>
          <w:p w:rsidR="00D00D79" w:rsidRPr="00EE44C0" w:rsidRDefault="00D00D79" w:rsidP="000F46EA">
            <w:pPr>
              <w:pStyle w:val="ListParagraph0"/>
              <w:tabs>
                <w:tab w:val="left" w:pos="252"/>
              </w:tabs>
              <w:spacing w:before="0" w:beforeAutospacing="0" w:after="0" w:afterAutospacing="0"/>
              <w:ind w:left="33"/>
              <w:contextualSpacing/>
              <w:jc w:val="both"/>
              <w:rPr>
                <w:sz w:val="27"/>
                <w:szCs w:val="27"/>
                <w:lang w:val="en-US" w:eastAsia="en-US"/>
              </w:rPr>
            </w:pPr>
            <w:r w:rsidRPr="00EE44C0">
              <w:rPr>
                <w:sz w:val="27"/>
                <w:szCs w:val="27"/>
                <w:lang w:val="en-US" w:eastAsia="en-US"/>
              </w:rPr>
              <w:t>- Giải pháp ức chế và làm chậm quá trình tác động đến thời gian bảo quản rau-củ-quả phù hợp và khả thi.</w:t>
            </w:r>
          </w:p>
        </w:tc>
      </w:tr>
      <w:tr w:rsidR="00D00D79" w:rsidRPr="00B5512B" w:rsidTr="001A4A2F">
        <w:tc>
          <w:tcPr>
            <w:tcW w:w="219" w:type="pct"/>
            <w:tcBorders>
              <w:top w:val="outset" w:sz="6" w:space="0" w:color="auto"/>
              <w:left w:val="outset" w:sz="6" w:space="0" w:color="auto"/>
              <w:bottom w:val="outset" w:sz="6" w:space="0" w:color="auto"/>
              <w:right w:val="outset" w:sz="6" w:space="0" w:color="auto"/>
            </w:tcBorders>
          </w:tcPr>
          <w:p w:rsidR="00D00D79" w:rsidRPr="00B5512B" w:rsidRDefault="00D00D79" w:rsidP="00894C68">
            <w:pPr>
              <w:numPr>
                <w:ilvl w:val="0"/>
                <w:numId w:val="29"/>
              </w:numPr>
              <w:spacing w:after="0" w:line="240" w:lineRule="auto"/>
              <w:ind w:left="30" w:firstLine="0"/>
              <w:jc w:val="center"/>
              <w:rPr>
                <w:rFonts w:ascii="Times New Roman" w:hAnsi="Times New Roman" w:cs="Times New Roman"/>
                <w:sz w:val="26"/>
                <w:szCs w:val="26"/>
              </w:rPr>
            </w:pPr>
          </w:p>
        </w:tc>
        <w:tc>
          <w:tcPr>
            <w:tcW w:w="814" w:type="pct"/>
            <w:tcBorders>
              <w:top w:val="outset" w:sz="6" w:space="0" w:color="auto"/>
              <w:left w:val="outset" w:sz="6" w:space="0" w:color="auto"/>
              <w:bottom w:val="outset" w:sz="6" w:space="0" w:color="auto"/>
              <w:right w:val="outset" w:sz="6" w:space="0" w:color="auto"/>
            </w:tcBorders>
          </w:tcPr>
          <w:p w:rsidR="00D00D79" w:rsidRPr="003E3862" w:rsidRDefault="00D00D79" w:rsidP="000F46EA">
            <w:pPr>
              <w:spacing w:after="0" w:line="240" w:lineRule="auto"/>
              <w:jc w:val="both"/>
              <w:rPr>
                <w:rFonts w:ascii="Times New Roman" w:hAnsi="Times New Roman" w:cs="Times New Roman"/>
                <w:sz w:val="27"/>
                <w:szCs w:val="27"/>
              </w:rPr>
            </w:pPr>
            <w:r w:rsidRPr="003E3862">
              <w:rPr>
                <w:rFonts w:ascii="Times New Roman" w:hAnsi="Times New Roman" w:cs="Times New Roman"/>
                <w:sz w:val="27"/>
                <w:szCs w:val="27"/>
              </w:rPr>
              <w:t xml:space="preserve">Dự án KHCN: Nghiên cứu giải pháp tách nước trong hệ thống lạnh dùng </w:t>
            </w:r>
            <w:r w:rsidRPr="003E3862">
              <w:rPr>
                <w:rFonts w:ascii="Times New Roman" w:hAnsi="Times New Roman" w:cs="Times New Roman"/>
                <w:w w:val="99"/>
                <w:sz w:val="27"/>
                <w:szCs w:val="27"/>
              </w:rPr>
              <w:t>NH</w:t>
            </w:r>
            <w:r w:rsidRPr="003E3862">
              <w:rPr>
                <w:rFonts w:ascii="Times New Roman" w:hAnsi="Times New Roman" w:cs="Times New Roman"/>
                <w:w w:val="99"/>
                <w:sz w:val="27"/>
                <w:szCs w:val="27"/>
                <w:vertAlign w:val="subscript"/>
              </w:rPr>
              <w:t>3</w:t>
            </w:r>
            <w:r w:rsidRPr="003E3862">
              <w:rPr>
                <w:rFonts w:ascii="Times New Roman" w:hAnsi="Times New Roman" w:cs="Times New Roman"/>
                <w:sz w:val="27"/>
                <w:szCs w:val="27"/>
              </w:rPr>
              <w:t xml:space="preserve"> trong các nhà máy chế biến thủy sản</w:t>
            </w:r>
          </w:p>
        </w:tc>
        <w:tc>
          <w:tcPr>
            <w:tcW w:w="1978" w:type="pct"/>
            <w:tcBorders>
              <w:top w:val="outset" w:sz="6" w:space="0" w:color="auto"/>
              <w:left w:val="outset" w:sz="6" w:space="0" w:color="auto"/>
              <w:bottom w:val="outset" w:sz="6" w:space="0" w:color="auto"/>
              <w:right w:val="outset" w:sz="6" w:space="0" w:color="auto"/>
            </w:tcBorders>
          </w:tcPr>
          <w:p w:rsidR="00D00D79" w:rsidRPr="00EE44C0" w:rsidRDefault="00D00D79" w:rsidP="000F46EA">
            <w:pPr>
              <w:pStyle w:val="ListParagraph0"/>
              <w:tabs>
                <w:tab w:val="left" w:pos="252"/>
              </w:tabs>
              <w:spacing w:before="0" w:beforeAutospacing="0" w:after="0" w:afterAutospacing="0"/>
              <w:ind w:left="33"/>
              <w:contextualSpacing/>
              <w:jc w:val="both"/>
              <w:rPr>
                <w:sz w:val="27"/>
                <w:szCs w:val="27"/>
                <w:lang w:val="en-US" w:eastAsia="en-US"/>
              </w:rPr>
            </w:pPr>
            <w:r w:rsidRPr="00EE44C0">
              <w:rPr>
                <w:sz w:val="27"/>
                <w:szCs w:val="27"/>
                <w:lang w:val="en-US" w:eastAsia="en-US"/>
              </w:rPr>
              <w:t xml:space="preserve">- Nghiên cứu chế tạo bộ hấp phụ gắn trong hệ thống lạnh để định kỳ tách nước giúp loại bỏ nước nhiễm trong môi chất </w:t>
            </w:r>
            <w:r w:rsidRPr="00EE44C0">
              <w:rPr>
                <w:w w:val="99"/>
                <w:sz w:val="27"/>
                <w:szCs w:val="27"/>
                <w:lang w:val="en-US" w:eastAsia="en-US"/>
              </w:rPr>
              <w:t>NH</w:t>
            </w:r>
            <w:r w:rsidRPr="00EE44C0">
              <w:rPr>
                <w:w w:val="99"/>
                <w:sz w:val="27"/>
                <w:szCs w:val="27"/>
                <w:vertAlign w:val="subscript"/>
                <w:lang w:val="en-US" w:eastAsia="en-US"/>
              </w:rPr>
              <w:t>3</w:t>
            </w:r>
            <w:r w:rsidRPr="00EE44C0">
              <w:rPr>
                <w:sz w:val="27"/>
                <w:szCs w:val="27"/>
                <w:lang w:val="en-US" w:eastAsia="en-US"/>
              </w:rPr>
              <w:t>, giúp tiết kiệm ít nhất 5% năng lượng cho hệ thống lạnh.</w:t>
            </w:r>
          </w:p>
          <w:p w:rsidR="00D00D79" w:rsidRPr="00EE44C0" w:rsidRDefault="00D00D79" w:rsidP="000F46EA">
            <w:pPr>
              <w:pStyle w:val="ListParagraph0"/>
              <w:tabs>
                <w:tab w:val="left" w:pos="252"/>
              </w:tabs>
              <w:spacing w:before="0" w:beforeAutospacing="0" w:after="0" w:afterAutospacing="0"/>
              <w:ind w:left="33"/>
              <w:contextualSpacing/>
              <w:jc w:val="both"/>
              <w:rPr>
                <w:sz w:val="27"/>
                <w:szCs w:val="27"/>
                <w:lang w:val="en-US" w:eastAsia="en-US"/>
              </w:rPr>
            </w:pPr>
            <w:r w:rsidRPr="00EE44C0">
              <w:rPr>
                <w:sz w:val="27"/>
                <w:szCs w:val="27"/>
                <w:lang w:val="en-US" w:eastAsia="en-US"/>
              </w:rPr>
              <w:t xml:space="preserve">- Nhân rộng giải pháp này cho những doanh nghiệp có sử dụng hệ thống lạnh dùng môi chất </w:t>
            </w:r>
            <w:r w:rsidRPr="00EE44C0">
              <w:rPr>
                <w:w w:val="99"/>
                <w:sz w:val="27"/>
                <w:szCs w:val="27"/>
                <w:lang w:val="en-US" w:eastAsia="en-US"/>
              </w:rPr>
              <w:t>NH</w:t>
            </w:r>
            <w:r w:rsidRPr="00EE44C0">
              <w:rPr>
                <w:w w:val="99"/>
                <w:sz w:val="27"/>
                <w:szCs w:val="27"/>
                <w:vertAlign w:val="subscript"/>
                <w:lang w:val="en-US" w:eastAsia="en-US"/>
              </w:rPr>
              <w:t>3</w:t>
            </w:r>
            <w:r w:rsidRPr="00EE44C0">
              <w:rPr>
                <w:sz w:val="27"/>
                <w:szCs w:val="27"/>
                <w:lang w:val="en-US" w:eastAsia="en-US"/>
              </w:rPr>
              <w:t>.</w:t>
            </w:r>
          </w:p>
        </w:tc>
        <w:tc>
          <w:tcPr>
            <w:tcW w:w="1988" w:type="pct"/>
            <w:tcBorders>
              <w:top w:val="outset" w:sz="6" w:space="0" w:color="auto"/>
              <w:left w:val="outset" w:sz="6" w:space="0" w:color="auto"/>
              <w:bottom w:val="outset" w:sz="6" w:space="0" w:color="auto"/>
              <w:right w:val="outset" w:sz="6" w:space="0" w:color="auto"/>
            </w:tcBorders>
          </w:tcPr>
          <w:p w:rsidR="00D00D79" w:rsidRPr="00EE44C0" w:rsidRDefault="00D00D79" w:rsidP="000F46EA">
            <w:pPr>
              <w:pStyle w:val="ListParagraph0"/>
              <w:tabs>
                <w:tab w:val="left" w:pos="252"/>
              </w:tabs>
              <w:spacing w:before="0" w:beforeAutospacing="0" w:after="0" w:afterAutospacing="0"/>
              <w:ind w:left="33"/>
              <w:contextualSpacing/>
              <w:jc w:val="both"/>
              <w:rPr>
                <w:w w:val="99"/>
                <w:sz w:val="27"/>
                <w:szCs w:val="27"/>
                <w:lang w:val="en-US" w:eastAsia="en-US"/>
              </w:rPr>
            </w:pPr>
            <w:r w:rsidRPr="00EE44C0">
              <w:rPr>
                <w:sz w:val="27"/>
                <w:szCs w:val="27"/>
                <w:lang w:val="en-US" w:eastAsia="en-US"/>
              </w:rPr>
              <w:t xml:space="preserve">- Chế tạo được bộ hấp phụ gắn trực tiếp trên đường ống đẩy của hệ thống lạnh, khử triệt để được nước nhiễm trong dàn lạnh dùng </w:t>
            </w:r>
            <w:r w:rsidRPr="00EE44C0">
              <w:rPr>
                <w:w w:val="99"/>
                <w:sz w:val="27"/>
                <w:szCs w:val="27"/>
                <w:lang w:val="en-US" w:eastAsia="en-US"/>
              </w:rPr>
              <w:t>NH</w:t>
            </w:r>
            <w:r w:rsidRPr="00EE44C0">
              <w:rPr>
                <w:w w:val="99"/>
                <w:sz w:val="27"/>
                <w:szCs w:val="27"/>
                <w:vertAlign w:val="subscript"/>
                <w:lang w:val="en-US" w:eastAsia="en-US"/>
              </w:rPr>
              <w:t>3</w:t>
            </w:r>
            <w:r w:rsidRPr="00EE44C0">
              <w:rPr>
                <w:sz w:val="27"/>
                <w:szCs w:val="27"/>
                <w:lang w:val="en-US" w:eastAsia="en-US"/>
              </w:rPr>
              <w:t>, tiết kiệm ít nhất 5% năng lượng cho hệ thống lạnh, giúp hệ thống lạnh hoạt động hiệu quả hơn và tăng tuổi thọ của các máy nén lạnh công nghiệp</w:t>
            </w:r>
            <w:r w:rsidRPr="00EE44C0">
              <w:rPr>
                <w:w w:val="99"/>
                <w:sz w:val="27"/>
                <w:szCs w:val="27"/>
                <w:lang w:val="en-US" w:eastAsia="en-US"/>
              </w:rPr>
              <w:t>.</w:t>
            </w:r>
          </w:p>
          <w:p w:rsidR="00D00D79" w:rsidRPr="00EE44C0" w:rsidRDefault="00D00D79" w:rsidP="000F46EA">
            <w:pPr>
              <w:pStyle w:val="ListParagraph0"/>
              <w:tabs>
                <w:tab w:val="left" w:pos="252"/>
              </w:tabs>
              <w:spacing w:before="0" w:beforeAutospacing="0" w:after="0" w:afterAutospacing="0"/>
              <w:ind w:left="33"/>
              <w:contextualSpacing/>
              <w:jc w:val="both"/>
              <w:rPr>
                <w:sz w:val="27"/>
                <w:szCs w:val="27"/>
                <w:lang w:val="en-US" w:eastAsia="en-US"/>
              </w:rPr>
            </w:pPr>
            <w:r w:rsidRPr="00EE44C0">
              <w:rPr>
                <w:sz w:val="27"/>
                <w:szCs w:val="27"/>
                <w:lang w:val="en-US" w:eastAsia="en-US"/>
              </w:rPr>
              <w:t xml:space="preserve">- Giải pháp công nghệ được giới thiệu cho những doanh nghiệp có sử dụng hệ thống lạnh dùng môi chất </w:t>
            </w:r>
            <w:r w:rsidRPr="00EE44C0">
              <w:rPr>
                <w:w w:val="99"/>
                <w:sz w:val="27"/>
                <w:szCs w:val="27"/>
                <w:lang w:val="en-US" w:eastAsia="en-US"/>
              </w:rPr>
              <w:t>NH</w:t>
            </w:r>
            <w:r w:rsidRPr="00EE44C0">
              <w:rPr>
                <w:w w:val="99"/>
                <w:sz w:val="27"/>
                <w:szCs w:val="27"/>
                <w:vertAlign w:val="subscript"/>
                <w:lang w:val="en-US" w:eastAsia="en-US"/>
              </w:rPr>
              <w:t>3</w:t>
            </w:r>
            <w:r w:rsidRPr="00EE44C0">
              <w:rPr>
                <w:sz w:val="27"/>
                <w:szCs w:val="27"/>
                <w:lang w:val="en-US" w:eastAsia="en-US"/>
              </w:rPr>
              <w:t xml:space="preserve"> ứng dụng.</w:t>
            </w:r>
          </w:p>
        </w:tc>
      </w:tr>
      <w:tr w:rsidR="00D00D79" w:rsidRPr="00B5512B" w:rsidTr="001A4A2F">
        <w:tc>
          <w:tcPr>
            <w:tcW w:w="219" w:type="pct"/>
            <w:tcBorders>
              <w:top w:val="outset" w:sz="6" w:space="0" w:color="auto"/>
              <w:left w:val="outset" w:sz="6" w:space="0" w:color="auto"/>
              <w:bottom w:val="outset" w:sz="6" w:space="0" w:color="auto"/>
              <w:right w:val="outset" w:sz="6" w:space="0" w:color="auto"/>
            </w:tcBorders>
          </w:tcPr>
          <w:p w:rsidR="00D00D79" w:rsidRPr="00B5512B" w:rsidRDefault="00D00D79" w:rsidP="00894C68">
            <w:pPr>
              <w:numPr>
                <w:ilvl w:val="0"/>
                <w:numId w:val="29"/>
              </w:numPr>
              <w:spacing w:after="0" w:line="240" w:lineRule="auto"/>
              <w:ind w:left="30" w:firstLine="0"/>
              <w:jc w:val="center"/>
              <w:rPr>
                <w:rFonts w:ascii="Times New Roman" w:eastAsia="Times New Roman" w:hAnsi="Times New Roman" w:cs="Times New Roman"/>
                <w:sz w:val="26"/>
                <w:szCs w:val="26"/>
              </w:rPr>
            </w:pPr>
          </w:p>
        </w:tc>
        <w:tc>
          <w:tcPr>
            <w:tcW w:w="814" w:type="pct"/>
            <w:tcBorders>
              <w:top w:val="outset" w:sz="6" w:space="0" w:color="auto"/>
              <w:left w:val="outset" w:sz="6" w:space="0" w:color="auto"/>
              <w:bottom w:val="outset" w:sz="6" w:space="0" w:color="auto"/>
              <w:right w:val="outset" w:sz="6" w:space="0" w:color="auto"/>
            </w:tcBorders>
          </w:tcPr>
          <w:p w:rsidR="00D00D79" w:rsidRPr="003E3862" w:rsidRDefault="00D00D79" w:rsidP="000F46EA">
            <w:pPr>
              <w:spacing w:after="0" w:line="240" w:lineRule="auto"/>
              <w:jc w:val="both"/>
              <w:rPr>
                <w:rFonts w:ascii="Times New Roman" w:hAnsi="Times New Roman" w:cs="Times New Roman"/>
                <w:sz w:val="27"/>
                <w:szCs w:val="27"/>
              </w:rPr>
            </w:pPr>
            <w:r w:rsidRPr="003E3862">
              <w:rPr>
                <w:rFonts w:ascii="Times New Roman" w:eastAsia="Times New Roman" w:hAnsi="Times New Roman" w:cs="Times New Roman"/>
                <w:sz w:val="27"/>
                <w:szCs w:val="27"/>
              </w:rPr>
              <w:t>Đề tài KHCN:</w:t>
            </w:r>
            <w:r w:rsidRPr="003E3862">
              <w:rPr>
                <w:rFonts w:ascii="Times New Roman" w:hAnsi="Times New Roman" w:cs="Times New Roman"/>
                <w:sz w:val="27"/>
                <w:szCs w:val="27"/>
              </w:rPr>
              <w:t xml:space="preserve"> Nghiên cứu ứng dụng hệ thống sửa lỗi ghép cặp ADN (MMR) trong ung thư đại-trực tràng tại Bệnh viện Ung bướu Cần Thơ</w:t>
            </w:r>
          </w:p>
        </w:tc>
        <w:tc>
          <w:tcPr>
            <w:tcW w:w="1978" w:type="pct"/>
            <w:tcBorders>
              <w:top w:val="outset" w:sz="6" w:space="0" w:color="auto"/>
              <w:left w:val="outset" w:sz="6" w:space="0" w:color="auto"/>
              <w:bottom w:val="outset" w:sz="6" w:space="0" w:color="auto"/>
              <w:right w:val="outset" w:sz="6" w:space="0" w:color="auto"/>
            </w:tcBorders>
          </w:tcPr>
          <w:p w:rsidR="00D00D79" w:rsidRPr="00EE44C0" w:rsidRDefault="00D00D79" w:rsidP="000F46EA">
            <w:pPr>
              <w:pStyle w:val="ListParagraph0"/>
              <w:tabs>
                <w:tab w:val="left" w:pos="720"/>
              </w:tabs>
              <w:spacing w:before="0" w:beforeAutospacing="0" w:after="0" w:afterAutospacing="0"/>
              <w:contextualSpacing/>
              <w:jc w:val="both"/>
              <w:rPr>
                <w:rFonts w:eastAsia="Calibri"/>
                <w:sz w:val="27"/>
                <w:szCs w:val="27"/>
                <w:lang w:val="en-US" w:eastAsia="en-US"/>
              </w:rPr>
            </w:pPr>
            <w:r w:rsidRPr="00EE44C0">
              <w:rPr>
                <w:rFonts w:eastAsia="Calibri"/>
                <w:sz w:val="27"/>
                <w:szCs w:val="27"/>
                <w:lang w:val="en-US" w:eastAsia="en-US"/>
              </w:rPr>
              <w:t>- Xác định tỉ lệ biểu hiện protein sửa lỗi ghép cặp ADN (MMR) trong ung thư đại-trực tràng.</w:t>
            </w:r>
          </w:p>
          <w:p w:rsidR="00D00D79" w:rsidRPr="003E3862" w:rsidRDefault="00D00D79" w:rsidP="000F46EA">
            <w:pPr>
              <w:spacing w:after="0" w:line="240" w:lineRule="auto"/>
              <w:jc w:val="both"/>
              <w:rPr>
                <w:rFonts w:ascii="Times New Roman" w:hAnsi="Times New Roman" w:cs="Times New Roman"/>
                <w:sz w:val="27"/>
                <w:szCs w:val="27"/>
                <w:lang w:val="it-IT"/>
              </w:rPr>
            </w:pPr>
            <w:r w:rsidRPr="003E3862">
              <w:rPr>
                <w:rFonts w:ascii="Times New Roman" w:hAnsi="Times New Roman" w:cs="Times New Roman"/>
                <w:sz w:val="27"/>
                <w:szCs w:val="27"/>
              </w:rPr>
              <w:t>- Xác định giá trị tiên lượng và tiên đoán của protein sửa lỗi ghép cặp ADN (MMR) trong điều trị ung thư đại-trực tràng.</w:t>
            </w:r>
          </w:p>
        </w:tc>
        <w:tc>
          <w:tcPr>
            <w:tcW w:w="1988" w:type="pct"/>
            <w:tcBorders>
              <w:top w:val="outset" w:sz="6" w:space="0" w:color="auto"/>
              <w:left w:val="outset" w:sz="6" w:space="0" w:color="auto"/>
              <w:bottom w:val="outset" w:sz="6" w:space="0" w:color="auto"/>
              <w:right w:val="outset" w:sz="6" w:space="0" w:color="auto"/>
            </w:tcBorders>
          </w:tcPr>
          <w:p w:rsidR="00D00D79" w:rsidRPr="00EE44C0" w:rsidRDefault="00D00D79" w:rsidP="000F46EA">
            <w:pPr>
              <w:pStyle w:val="ListParagraph0"/>
              <w:tabs>
                <w:tab w:val="left" w:pos="459"/>
              </w:tabs>
              <w:spacing w:before="0" w:beforeAutospacing="0" w:after="0" w:afterAutospacing="0"/>
              <w:contextualSpacing/>
              <w:jc w:val="both"/>
              <w:rPr>
                <w:rFonts w:eastAsia="Calibri"/>
                <w:sz w:val="27"/>
                <w:szCs w:val="27"/>
                <w:lang w:val="en-US" w:eastAsia="en-US"/>
              </w:rPr>
            </w:pPr>
            <w:r w:rsidRPr="00EE44C0">
              <w:rPr>
                <w:rFonts w:eastAsia="Calibri"/>
                <w:sz w:val="27"/>
                <w:szCs w:val="27"/>
                <w:lang w:val="en-US" w:eastAsia="en-US"/>
              </w:rPr>
              <w:t>- Tỉ lệ biểu hiện các mức độ protein sửa lỗi ghép cặp ADN (MMR) trong ung thư đại-trực tràng. Các đột biến dòng mầm di truyền ở một gen MMR (MLH1, MSH2, MSH6, PMS2).</w:t>
            </w:r>
          </w:p>
          <w:p w:rsidR="00D00D79" w:rsidRPr="00EE44C0" w:rsidRDefault="00D00D79" w:rsidP="000F46EA">
            <w:pPr>
              <w:pStyle w:val="ListParagraph0"/>
              <w:tabs>
                <w:tab w:val="left" w:pos="459"/>
              </w:tabs>
              <w:spacing w:before="0" w:beforeAutospacing="0" w:after="0" w:afterAutospacing="0"/>
              <w:contextualSpacing/>
              <w:jc w:val="both"/>
              <w:rPr>
                <w:rFonts w:eastAsia="Calibri"/>
                <w:sz w:val="27"/>
                <w:szCs w:val="27"/>
                <w:lang w:val="en-US" w:eastAsia="en-US"/>
              </w:rPr>
            </w:pPr>
            <w:r w:rsidRPr="00EE44C0">
              <w:rPr>
                <w:rFonts w:eastAsia="Calibri"/>
                <w:sz w:val="27"/>
                <w:szCs w:val="27"/>
                <w:lang w:val="en-US" w:eastAsia="en-US"/>
              </w:rPr>
              <w:t xml:space="preserve">- Xác định giá trị tiên lượng và tiên đoán của protein sửa lỗi ghép cặp (MMR) trong điều trị ung thư đại-trực tràng. </w:t>
            </w:r>
          </w:p>
          <w:p w:rsidR="00D00D79" w:rsidRPr="00EE44C0" w:rsidRDefault="00D00D79" w:rsidP="000F46EA">
            <w:pPr>
              <w:pStyle w:val="ListParagraph0"/>
              <w:tabs>
                <w:tab w:val="left" w:pos="459"/>
              </w:tabs>
              <w:spacing w:before="0" w:beforeAutospacing="0" w:after="0" w:afterAutospacing="0"/>
              <w:contextualSpacing/>
              <w:jc w:val="both"/>
              <w:rPr>
                <w:rFonts w:eastAsia="Calibri"/>
                <w:sz w:val="27"/>
                <w:szCs w:val="27"/>
                <w:lang w:val="en-US" w:eastAsia="en-US"/>
              </w:rPr>
            </w:pPr>
            <w:r w:rsidRPr="00EE44C0">
              <w:rPr>
                <w:rFonts w:eastAsia="Calibri"/>
                <w:sz w:val="27"/>
                <w:szCs w:val="27"/>
                <w:lang w:val="en-US" w:eastAsia="en-US"/>
              </w:rPr>
              <w:t xml:space="preserve">- Xác định tỷ lệ tái phát, thời gian sống không bệnh, sống toàn bộ ung thư đại trực tràng có các biểu hiện MMR. </w:t>
            </w:r>
          </w:p>
          <w:p w:rsidR="00D00D79" w:rsidRPr="00EE44C0" w:rsidRDefault="00D00D79" w:rsidP="000F46EA">
            <w:pPr>
              <w:pStyle w:val="ListParagraph0"/>
              <w:tabs>
                <w:tab w:val="left" w:pos="459"/>
              </w:tabs>
              <w:spacing w:before="0" w:beforeAutospacing="0" w:after="0" w:afterAutospacing="0"/>
              <w:contextualSpacing/>
              <w:jc w:val="both"/>
              <w:rPr>
                <w:rFonts w:eastAsia="Calibri"/>
                <w:sz w:val="27"/>
                <w:szCs w:val="27"/>
                <w:lang w:val="en-US" w:eastAsia="en-US"/>
              </w:rPr>
            </w:pPr>
            <w:r w:rsidRPr="00EE44C0">
              <w:rPr>
                <w:rFonts w:eastAsia="Calibri"/>
                <w:sz w:val="27"/>
                <w:szCs w:val="27"/>
                <w:lang w:val="en-US" w:eastAsia="en-US"/>
              </w:rPr>
              <w:t xml:space="preserve">- Xác định tỷ lệ đáp ứng, thời gian sống bệnh không </w:t>
            </w:r>
            <w:r w:rsidRPr="00EE44C0">
              <w:rPr>
                <w:rFonts w:eastAsia="Calibri"/>
                <w:sz w:val="27"/>
                <w:szCs w:val="27"/>
                <w:lang w:val="en-US" w:eastAsia="en-US"/>
              </w:rPr>
              <w:lastRenderedPageBreak/>
              <w:t>tiến triển và thời gian sống toàn bộ ung thư đại trực tràng có các biểu hiện MMR.</w:t>
            </w:r>
          </w:p>
          <w:p w:rsidR="00D00D79" w:rsidRPr="00EE44C0" w:rsidRDefault="00D00D79" w:rsidP="000F46EA">
            <w:pPr>
              <w:pStyle w:val="ListParagraph0"/>
              <w:tabs>
                <w:tab w:val="left" w:pos="459"/>
              </w:tabs>
              <w:spacing w:before="0" w:beforeAutospacing="0" w:after="0" w:afterAutospacing="0"/>
              <w:contextualSpacing/>
              <w:jc w:val="both"/>
              <w:rPr>
                <w:rFonts w:eastAsia="Calibri"/>
                <w:sz w:val="27"/>
                <w:szCs w:val="27"/>
                <w:lang w:val="en-US" w:eastAsia="en-US"/>
              </w:rPr>
            </w:pPr>
            <w:r w:rsidRPr="00EE44C0">
              <w:rPr>
                <w:rFonts w:eastAsia="Calibri"/>
                <w:sz w:val="27"/>
                <w:szCs w:val="27"/>
                <w:lang w:val="en-US" w:eastAsia="en-US"/>
              </w:rPr>
              <w:t>- Xác định được giá trị tiên lượng của MMR trong điều trị ung thư đại trực tràng.</w:t>
            </w:r>
          </w:p>
          <w:p w:rsidR="00D00D79" w:rsidRPr="00EE44C0" w:rsidRDefault="00D00D79" w:rsidP="000F46EA">
            <w:pPr>
              <w:pStyle w:val="ListParagraph0"/>
              <w:tabs>
                <w:tab w:val="left" w:pos="459"/>
              </w:tabs>
              <w:spacing w:before="0" w:beforeAutospacing="0" w:after="0" w:afterAutospacing="0"/>
              <w:contextualSpacing/>
              <w:jc w:val="both"/>
              <w:rPr>
                <w:rFonts w:eastAsia="Calibri"/>
                <w:sz w:val="27"/>
                <w:szCs w:val="27"/>
                <w:lang w:val="en-US" w:eastAsia="en-US"/>
              </w:rPr>
            </w:pPr>
            <w:r w:rsidRPr="00EE44C0">
              <w:rPr>
                <w:rFonts w:eastAsia="Calibri"/>
                <w:sz w:val="27"/>
                <w:szCs w:val="27"/>
                <w:lang w:val="en-US" w:eastAsia="en-US"/>
              </w:rPr>
              <w:t>- Xác định được giá trị tiên đoán của MMR trong điều trị ung thư đại trực tràng</w:t>
            </w:r>
            <w:r w:rsidRPr="00EE44C0">
              <w:rPr>
                <w:sz w:val="27"/>
                <w:szCs w:val="27"/>
                <w:lang w:val="en-US" w:eastAsia="en-US"/>
              </w:rPr>
              <w:t>.</w:t>
            </w:r>
          </w:p>
        </w:tc>
      </w:tr>
      <w:tr w:rsidR="00D00D79" w:rsidRPr="00B5512B" w:rsidTr="001A4A2F">
        <w:tc>
          <w:tcPr>
            <w:tcW w:w="219" w:type="pct"/>
            <w:tcBorders>
              <w:top w:val="outset" w:sz="6" w:space="0" w:color="auto"/>
              <w:left w:val="outset" w:sz="6" w:space="0" w:color="auto"/>
              <w:bottom w:val="outset" w:sz="6" w:space="0" w:color="auto"/>
              <w:right w:val="outset" w:sz="6" w:space="0" w:color="auto"/>
            </w:tcBorders>
          </w:tcPr>
          <w:p w:rsidR="00D00D79" w:rsidRPr="00B5512B" w:rsidRDefault="00D00D79" w:rsidP="00894C68">
            <w:pPr>
              <w:numPr>
                <w:ilvl w:val="0"/>
                <w:numId w:val="29"/>
              </w:numPr>
              <w:spacing w:after="0" w:line="240" w:lineRule="auto"/>
              <w:ind w:left="30" w:firstLine="0"/>
              <w:jc w:val="center"/>
              <w:rPr>
                <w:rFonts w:ascii="Times New Roman" w:eastAsia="Times New Roman" w:hAnsi="Times New Roman" w:cs="Times New Roman"/>
                <w:sz w:val="26"/>
                <w:szCs w:val="26"/>
              </w:rPr>
            </w:pPr>
          </w:p>
        </w:tc>
        <w:tc>
          <w:tcPr>
            <w:tcW w:w="814" w:type="pct"/>
            <w:tcBorders>
              <w:top w:val="outset" w:sz="6" w:space="0" w:color="auto"/>
              <w:left w:val="outset" w:sz="6" w:space="0" w:color="auto"/>
              <w:bottom w:val="outset" w:sz="6" w:space="0" w:color="auto"/>
              <w:right w:val="outset" w:sz="6" w:space="0" w:color="auto"/>
            </w:tcBorders>
          </w:tcPr>
          <w:p w:rsidR="00D00D79" w:rsidRPr="003E3862" w:rsidRDefault="00D00D79" w:rsidP="000F46EA">
            <w:pPr>
              <w:spacing w:after="0" w:line="240" w:lineRule="auto"/>
              <w:jc w:val="both"/>
              <w:rPr>
                <w:rFonts w:ascii="Times New Roman" w:hAnsi="Times New Roman" w:cs="Times New Roman"/>
                <w:sz w:val="27"/>
                <w:szCs w:val="27"/>
                <w:lang w:val="it-IT"/>
              </w:rPr>
            </w:pPr>
            <w:r w:rsidRPr="003E3862">
              <w:rPr>
                <w:rFonts w:ascii="Times New Roman" w:hAnsi="Times New Roman" w:cs="Times New Roman"/>
                <w:sz w:val="27"/>
                <w:szCs w:val="27"/>
                <w:lang w:val="it-IT"/>
              </w:rPr>
              <w:t xml:space="preserve">Đề tài KHCN: </w:t>
            </w:r>
            <w:r w:rsidRPr="003E3862">
              <w:rPr>
                <w:rFonts w:ascii="Times New Roman" w:hAnsi="Times New Roman" w:cs="Times New Roman"/>
                <w:bCs/>
                <w:sz w:val="27"/>
                <w:szCs w:val="27"/>
              </w:rPr>
              <w:t>Đánh giá kết quả khám, chẩn đoán khiếm thính ở trẻ dưới 15 tuổi bằng phương pháp chủ quan và khách quan trong cộng đồng thành phố Cần Thơ</w:t>
            </w:r>
          </w:p>
        </w:tc>
        <w:tc>
          <w:tcPr>
            <w:tcW w:w="1978" w:type="pct"/>
            <w:tcBorders>
              <w:top w:val="outset" w:sz="6" w:space="0" w:color="auto"/>
              <w:left w:val="outset" w:sz="6" w:space="0" w:color="auto"/>
              <w:bottom w:val="outset" w:sz="6" w:space="0" w:color="auto"/>
              <w:right w:val="outset" w:sz="6" w:space="0" w:color="auto"/>
            </w:tcBorders>
          </w:tcPr>
          <w:p w:rsidR="00D00D79" w:rsidRPr="003E3862" w:rsidRDefault="00D00D79" w:rsidP="000F46EA">
            <w:pPr>
              <w:tabs>
                <w:tab w:val="left" w:pos="390"/>
              </w:tabs>
              <w:spacing w:after="0" w:line="240" w:lineRule="auto"/>
              <w:jc w:val="both"/>
              <w:rPr>
                <w:rFonts w:ascii="Times New Roman" w:hAnsi="Times New Roman" w:cs="Times New Roman"/>
                <w:sz w:val="27"/>
                <w:szCs w:val="27"/>
                <w:lang w:val="it-IT"/>
              </w:rPr>
            </w:pPr>
            <w:r w:rsidRPr="003E3862">
              <w:rPr>
                <w:rFonts w:ascii="Times New Roman" w:hAnsi="Times New Roman" w:cs="Times New Roman"/>
                <w:bCs/>
                <w:sz w:val="27"/>
                <w:szCs w:val="27"/>
              </w:rPr>
              <w:t>Đánh giá kết quả khám, chẩn đoán khiếm thính ở trẻ dưới 15 tuổi bằng phương pháp chủ quan và khách quan trong cộng đồng thành phố Cần Thơ</w:t>
            </w:r>
            <w:r w:rsidRPr="003E3862">
              <w:rPr>
                <w:rFonts w:ascii="Times New Roman" w:hAnsi="Times New Roman" w:cs="Times New Roman"/>
                <w:i/>
                <w:sz w:val="27"/>
                <w:szCs w:val="27"/>
              </w:rPr>
              <w:t>.</w:t>
            </w:r>
          </w:p>
        </w:tc>
        <w:tc>
          <w:tcPr>
            <w:tcW w:w="1988" w:type="pct"/>
            <w:tcBorders>
              <w:top w:val="outset" w:sz="6" w:space="0" w:color="auto"/>
              <w:left w:val="outset" w:sz="6" w:space="0" w:color="auto"/>
              <w:bottom w:val="outset" w:sz="6" w:space="0" w:color="auto"/>
              <w:right w:val="outset" w:sz="6" w:space="0" w:color="auto"/>
            </w:tcBorders>
          </w:tcPr>
          <w:p w:rsidR="00D00D79" w:rsidRPr="00EE44C0" w:rsidRDefault="00D00D79" w:rsidP="000F46EA">
            <w:pPr>
              <w:pStyle w:val="ListParagraph0"/>
              <w:tabs>
                <w:tab w:val="left" w:pos="459"/>
              </w:tabs>
              <w:spacing w:before="0" w:beforeAutospacing="0" w:after="0" w:afterAutospacing="0"/>
              <w:contextualSpacing/>
              <w:jc w:val="both"/>
              <w:rPr>
                <w:rFonts w:eastAsia="Calibri"/>
                <w:sz w:val="27"/>
                <w:szCs w:val="27"/>
                <w:lang w:val="en-US" w:eastAsia="en-US"/>
              </w:rPr>
            </w:pPr>
            <w:r w:rsidRPr="00EE44C0">
              <w:rPr>
                <w:rFonts w:eastAsia="Calibri"/>
                <w:sz w:val="27"/>
                <w:szCs w:val="27"/>
                <w:lang w:val="en-US" w:eastAsia="en-US"/>
              </w:rPr>
              <w:t xml:space="preserve">- Xác định tỷ lệ khiếm thính của trẻ trong cộng đồng </w:t>
            </w:r>
            <w:r w:rsidRPr="00EE44C0">
              <w:rPr>
                <w:bCs/>
                <w:sz w:val="27"/>
                <w:szCs w:val="27"/>
                <w:lang w:val="en-US" w:eastAsia="en-US"/>
              </w:rPr>
              <w:t xml:space="preserve">thành phố </w:t>
            </w:r>
            <w:r w:rsidRPr="00EE44C0">
              <w:rPr>
                <w:rFonts w:eastAsia="Calibri"/>
                <w:sz w:val="27"/>
                <w:szCs w:val="27"/>
                <w:lang w:val="en-US" w:eastAsia="en-US"/>
              </w:rPr>
              <w:t>Cần Thơ.</w:t>
            </w:r>
          </w:p>
          <w:p w:rsidR="00D00D79" w:rsidRPr="00EE44C0" w:rsidRDefault="00D00D79" w:rsidP="000F46EA">
            <w:pPr>
              <w:pStyle w:val="ListParagraph0"/>
              <w:tabs>
                <w:tab w:val="left" w:pos="459"/>
              </w:tabs>
              <w:spacing w:before="0" w:beforeAutospacing="0" w:after="0" w:afterAutospacing="0"/>
              <w:contextualSpacing/>
              <w:jc w:val="both"/>
              <w:rPr>
                <w:rFonts w:eastAsia="Calibri"/>
                <w:sz w:val="27"/>
                <w:szCs w:val="27"/>
                <w:lang w:val="en-US" w:eastAsia="en-US"/>
              </w:rPr>
            </w:pPr>
            <w:r w:rsidRPr="00EE44C0">
              <w:rPr>
                <w:rFonts w:eastAsia="Calibri"/>
                <w:sz w:val="27"/>
                <w:szCs w:val="27"/>
                <w:lang w:val="en-US" w:eastAsia="en-US"/>
              </w:rPr>
              <w:t>- Mối tương quan giữa các phương pháp đo thính lực khách quan và chủ quan.</w:t>
            </w:r>
          </w:p>
          <w:p w:rsidR="00D00D79" w:rsidRPr="003E3862" w:rsidRDefault="00D00D79" w:rsidP="000F46EA">
            <w:pPr>
              <w:spacing w:after="0" w:line="240" w:lineRule="auto"/>
              <w:jc w:val="both"/>
              <w:rPr>
                <w:rFonts w:ascii="Times New Roman" w:hAnsi="Times New Roman" w:cs="Times New Roman"/>
                <w:sz w:val="27"/>
                <w:szCs w:val="27"/>
              </w:rPr>
            </w:pPr>
            <w:r w:rsidRPr="003E3862">
              <w:rPr>
                <w:rFonts w:ascii="Times New Roman" w:hAnsi="Times New Roman" w:cs="Times New Roman"/>
                <w:sz w:val="27"/>
                <w:szCs w:val="27"/>
              </w:rPr>
              <w:t xml:space="preserve">- Đề xuất qui trình khám và chẩn đoán trẻ nghe kém trong cộng đồng </w:t>
            </w:r>
            <w:r w:rsidRPr="003E3862">
              <w:rPr>
                <w:rFonts w:ascii="Times New Roman" w:hAnsi="Times New Roman" w:cs="Times New Roman"/>
                <w:bCs/>
                <w:sz w:val="27"/>
                <w:szCs w:val="27"/>
              </w:rPr>
              <w:t xml:space="preserve">thành phố </w:t>
            </w:r>
            <w:r w:rsidRPr="003E3862">
              <w:rPr>
                <w:rFonts w:ascii="Times New Roman" w:hAnsi="Times New Roman" w:cs="Times New Roman"/>
                <w:sz w:val="27"/>
                <w:szCs w:val="27"/>
              </w:rPr>
              <w:t>Cần Thơ.</w:t>
            </w:r>
          </w:p>
        </w:tc>
      </w:tr>
      <w:tr w:rsidR="00D00D79" w:rsidRPr="00B5512B" w:rsidTr="001A4A2F">
        <w:tc>
          <w:tcPr>
            <w:tcW w:w="219" w:type="pct"/>
            <w:tcBorders>
              <w:top w:val="outset" w:sz="6" w:space="0" w:color="auto"/>
              <w:left w:val="outset" w:sz="6" w:space="0" w:color="auto"/>
              <w:bottom w:val="outset" w:sz="6" w:space="0" w:color="auto"/>
              <w:right w:val="outset" w:sz="6" w:space="0" w:color="auto"/>
            </w:tcBorders>
          </w:tcPr>
          <w:p w:rsidR="00D00D79" w:rsidRPr="00B5512B" w:rsidRDefault="00D00D79" w:rsidP="00894C68">
            <w:pPr>
              <w:numPr>
                <w:ilvl w:val="0"/>
                <w:numId w:val="29"/>
              </w:numPr>
              <w:spacing w:after="0" w:line="240" w:lineRule="auto"/>
              <w:ind w:left="30" w:firstLine="0"/>
              <w:jc w:val="center"/>
              <w:rPr>
                <w:rFonts w:ascii="Times New Roman" w:eastAsia="Times New Roman" w:hAnsi="Times New Roman" w:cs="Times New Roman"/>
                <w:sz w:val="26"/>
                <w:szCs w:val="26"/>
              </w:rPr>
            </w:pPr>
          </w:p>
        </w:tc>
        <w:tc>
          <w:tcPr>
            <w:tcW w:w="814" w:type="pct"/>
            <w:tcBorders>
              <w:top w:val="outset" w:sz="6" w:space="0" w:color="auto"/>
              <w:left w:val="outset" w:sz="6" w:space="0" w:color="auto"/>
              <w:bottom w:val="outset" w:sz="6" w:space="0" w:color="auto"/>
              <w:right w:val="outset" w:sz="6" w:space="0" w:color="auto"/>
            </w:tcBorders>
          </w:tcPr>
          <w:p w:rsidR="00D00D79" w:rsidRPr="003E3862" w:rsidRDefault="00D00D79" w:rsidP="000F46EA">
            <w:pPr>
              <w:spacing w:after="0" w:line="240" w:lineRule="auto"/>
              <w:jc w:val="both"/>
              <w:rPr>
                <w:rFonts w:ascii="Times New Roman" w:hAnsi="Times New Roman" w:cs="Times New Roman"/>
                <w:sz w:val="27"/>
                <w:szCs w:val="27"/>
                <w:lang w:val="it-IT"/>
              </w:rPr>
            </w:pPr>
            <w:r w:rsidRPr="003E3862">
              <w:rPr>
                <w:rFonts w:ascii="Times New Roman" w:hAnsi="Times New Roman" w:cs="Times New Roman"/>
                <w:bCs/>
                <w:color w:val="000000"/>
                <w:sz w:val="27"/>
                <w:szCs w:val="27"/>
                <w:lang w:val="pt-BR"/>
              </w:rPr>
              <w:t>Đề tài KHCN: Nghiên cứu</w:t>
            </w:r>
            <w:r w:rsidRPr="003E3862">
              <w:rPr>
                <w:rFonts w:ascii="Times New Roman" w:hAnsi="Times New Roman" w:cs="Times New Roman"/>
                <w:bCs/>
                <w:color w:val="000000"/>
                <w:sz w:val="27"/>
                <w:szCs w:val="27"/>
                <w:lang w:val="it-IT"/>
              </w:rPr>
              <w:t xml:space="preserve"> tình hình dậy thì và một số vấn đề về chăm sóc sức khỏe sinh sản của nữ học sinh trung học cơ sở thành phố Cần Thơ</w:t>
            </w:r>
          </w:p>
        </w:tc>
        <w:tc>
          <w:tcPr>
            <w:tcW w:w="1978" w:type="pct"/>
            <w:tcBorders>
              <w:top w:val="outset" w:sz="6" w:space="0" w:color="auto"/>
              <w:left w:val="outset" w:sz="6" w:space="0" w:color="auto"/>
              <w:bottom w:val="outset" w:sz="6" w:space="0" w:color="auto"/>
              <w:right w:val="outset" w:sz="6" w:space="0" w:color="auto"/>
            </w:tcBorders>
          </w:tcPr>
          <w:p w:rsidR="00D00D79" w:rsidRPr="003E3862" w:rsidRDefault="00D00D79" w:rsidP="000F46EA">
            <w:pPr>
              <w:widowControl w:val="0"/>
              <w:spacing w:after="0" w:line="240" w:lineRule="auto"/>
              <w:jc w:val="both"/>
              <w:rPr>
                <w:rFonts w:ascii="Times New Roman" w:hAnsi="Times New Roman" w:cs="Times New Roman"/>
                <w:sz w:val="27"/>
                <w:szCs w:val="27"/>
                <w:lang w:val="it-IT"/>
              </w:rPr>
            </w:pPr>
            <w:r w:rsidRPr="003E3862">
              <w:rPr>
                <w:rFonts w:ascii="Times New Roman" w:hAnsi="Times New Roman" w:cs="Times New Roman"/>
                <w:sz w:val="27"/>
                <w:szCs w:val="27"/>
                <w:lang w:val="it-IT"/>
              </w:rPr>
              <w:t>- Xác định tuổi dậy thì và tỷ lệ dậy thì ở nữ học sinh trung học cơ sở thành phố Cần Thơ.</w:t>
            </w:r>
          </w:p>
          <w:p w:rsidR="00D00D79" w:rsidRPr="003E3862" w:rsidRDefault="00D00D79" w:rsidP="000F46EA">
            <w:pPr>
              <w:widowControl w:val="0"/>
              <w:spacing w:after="0" w:line="240" w:lineRule="auto"/>
              <w:jc w:val="both"/>
              <w:rPr>
                <w:rFonts w:ascii="Times New Roman" w:hAnsi="Times New Roman" w:cs="Times New Roman"/>
                <w:sz w:val="27"/>
                <w:szCs w:val="27"/>
                <w:lang w:val="it-IT"/>
              </w:rPr>
            </w:pPr>
            <w:r w:rsidRPr="003E3862">
              <w:rPr>
                <w:rFonts w:ascii="Times New Roman" w:hAnsi="Times New Roman" w:cs="Times New Roman"/>
                <w:sz w:val="27"/>
                <w:szCs w:val="27"/>
                <w:lang w:val="it-IT"/>
              </w:rPr>
              <w:t>- Xác định các yếu tố liên quan đến dậy thì sớm hơn 11 tuổi ở nữ học sinh trung học cơ sở thành phố Cần Thơ.</w:t>
            </w:r>
          </w:p>
          <w:p w:rsidR="00D00D79" w:rsidRPr="003E3862" w:rsidRDefault="00D00D79" w:rsidP="000F46EA">
            <w:pPr>
              <w:widowControl w:val="0"/>
              <w:spacing w:after="0" w:line="240" w:lineRule="auto"/>
              <w:jc w:val="both"/>
              <w:rPr>
                <w:rFonts w:ascii="Times New Roman" w:hAnsi="Times New Roman" w:cs="Times New Roman"/>
                <w:sz w:val="27"/>
                <w:szCs w:val="27"/>
                <w:lang w:val="it-IT"/>
              </w:rPr>
            </w:pPr>
            <w:r w:rsidRPr="003E3862">
              <w:rPr>
                <w:rFonts w:ascii="Times New Roman" w:hAnsi="Times New Roman" w:cs="Times New Roman"/>
                <w:sz w:val="27"/>
                <w:szCs w:val="27"/>
                <w:lang w:val="it-IT"/>
              </w:rPr>
              <w:t>- Xác định nồng độ Estrogen và progesterone của học sinh nữ trung học cơ sở thành phố Cần Thơ ở lứa tuổi dậy thì.</w:t>
            </w:r>
          </w:p>
          <w:p w:rsidR="00D00D79" w:rsidRPr="003E3862" w:rsidRDefault="00D00D79" w:rsidP="000F46EA">
            <w:pPr>
              <w:tabs>
                <w:tab w:val="left" w:pos="390"/>
              </w:tabs>
              <w:spacing w:after="0" w:line="240" w:lineRule="auto"/>
              <w:jc w:val="both"/>
              <w:rPr>
                <w:rFonts w:ascii="Times New Roman" w:hAnsi="Times New Roman" w:cs="Times New Roman"/>
                <w:sz w:val="27"/>
                <w:szCs w:val="27"/>
                <w:lang w:val="it-IT"/>
              </w:rPr>
            </w:pPr>
            <w:r w:rsidRPr="003E3862">
              <w:rPr>
                <w:rFonts w:ascii="Times New Roman" w:hAnsi="Times New Roman" w:cs="Times New Roman"/>
                <w:sz w:val="27"/>
                <w:szCs w:val="27"/>
                <w:lang w:val="it-IT"/>
              </w:rPr>
              <w:t>- Xác định kiến thức và thực hành đúng về vệ sinh kinh nguyệt của học sinh nữ đã dậy thì và đề xuất can thiệp truyền thông giáo dục chăm sóc sức khỏe sinh sản của học sinh nữ.</w:t>
            </w:r>
          </w:p>
        </w:tc>
        <w:tc>
          <w:tcPr>
            <w:tcW w:w="1988" w:type="pct"/>
            <w:tcBorders>
              <w:top w:val="outset" w:sz="6" w:space="0" w:color="auto"/>
              <w:left w:val="outset" w:sz="6" w:space="0" w:color="auto"/>
              <w:bottom w:val="outset" w:sz="6" w:space="0" w:color="auto"/>
              <w:right w:val="outset" w:sz="6" w:space="0" w:color="auto"/>
            </w:tcBorders>
          </w:tcPr>
          <w:p w:rsidR="00D00D79" w:rsidRPr="003E3862" w:rsidRDefault="00D00D79" w:rsidP="000F46EA">
            <w:pPr>
              <w:pStyle w:val="ListParagraph0"/>
              <w:widowControl w:val="0"/>
              <w:spacing w:before="0" w:beforeAutospacing="0" w:after="0" w:afterAutospacing="0"/>
              <w:contextualSpacing/>
              <w:jc w:val="both"/>
              <w:rPr>
                <w:sz w:val="27"/>
                <w:szCs w:val="27"/>
                <w:lang w:val="it-IT" w:eastAsia="en-US"/>
              </w:rPr>
            </w:pPr>
            <w:r w:rsidRPr="003E3862">
              <w:rPr>
                <w:sz w:val="27"/>
                <w:szCs w:val="27"/>
                <w:lang w:val="it-IT" w:eastAsia="en-US"/>
              </w:rPr>
              <w:t>- Bảng mô tả tỷ lệ dậy thì và tuổi dậy thì ở học sinh nữ trung học cơ sở thành phố Cần Thơ.</w:t>
            </w:r>
          </w:p>
          <w:p w:rsidR="00D00D79" w:rsidRPr="003E3862" w:rsidRDefault="00D00D79" w:rsidP="000F46EA">
            <w:pPr>
              <w:pStyle w:val="ListParagraph0"/>
              <w:widowControl w:val="0"/>
              <w:spacing w:before="0" w:beforeAutospacing="0" w:after="0" w:afterAutospacing="0"/>
              <w:ind w:left="90"/>
              <w:contextualSpacing/>
              <w:jc w:val="both"/>
              <w:rPr>
                <w:sz w:val="27"/>
                <w:szCs w:val="27"/>
                <w:lang w:val="it-IT" w:eastAsia="en-US"/>
              </w:rPr>
            </w:pPr>
            <w:r w:rsidRPr="003E3862">
              <w:rPr>
                <w:sz w:val="27"/>
                <w:szCs w:val="27"/>
                <w:lang w:val="it-IT" w:eastAsia="en-US"/>
              </w:rPr>
              <w:t>- Bảng định lượng nội tiết tố: Estrogen và progesterone của học sinh nữ trung học cơ sở thành phố Cần Thơ.</w:t>
            </w:r>
          </w:p>
          <w:p w:rsidR="00D00D79" w:rsidRPr="003E3862" w:rsidRDefault="00D00D79" w:rsidP="000F46EA">
            <w:pPr>
              <w:pStyle w:val="ListParagraph0"/>
              <w:widowControl w:val="0"/>
              <w:spacing w:before="0" w:beforeAutospacing="0" w:after="0" w:afterAutospacing="0"/>
              <w:contextualSpacing/>
              <w:jc w:val="both"/>
              <w:rPr>
                <w:sz w:val="27"/>
                <w:szCs w:val="27"/>
                <w:lang w:val="it-IT" w:eastAsia="en-US"/>
              </w:rPr>
            </w:pPr>
            <w:r w:rsidRPr="003E3862">
              <w:rPr>
                <w:sz w:val="27"/>
                <w:szCs w:val="27"/>
                <w:lang w:val="it-IT" w:eastAsia="en-US"/>
              </w:rPr>
              <w:t>- Bảng mô tả các yếu tố liên quan đến dậy thì sớm hơn 11 tuổi ở nữ học sinh trung học cơ sở thành phố Cần Thơ.</w:t>
            </w:r>
          </w:p>
          <w:p w:rsidR="00D00D79" w:rsidRPr="003E3862" w:rsidRDefault="00D00D79" w:rsidP="000F46EA">
            <w:pPr>
              <w:pStyle w:val="ListParagraph0"/>
              <w:widowControl w:val="0"/>
              <w:spacing w:before="0" w:beforeAutospacing="0" w:after="0" w:afterAutospacing="0"/>
              <w:contextualSpacing/>
              <w:jc w:val="both"/>
              <w:rPr>
                <w:sz w:val="27"/>
                <w:szCs w:val="27"/>
                <w:lang w:val="it-IT" w:eastAsia="en-US"/>
              </w:rPr>
            </w:pPr>
            <w:r w:rsidRPr="003E3862">
              <w:rPr>
                <w:sz w:val="27"/>
                <w:szCs w:val="27"/>
                <w:lang w:val="it-IT" w:eastAsia="en-US"/>
              </w:rPr>
              <w:t xml:space="preserve">- Bảng mô tả kiến thức và thực hành đúng về vệ sinh kinh nguyệt của học sinh nữ đã dậy thì. </w:t>
            </w:r>
          </w:p>
          <w:p w:rsidR="00D00D79" w:rsidRPr="003E3862" w:rsidRDefault="00D00D79" w:rsidP="000F46EA">
            <w:pPr>
              <w:pStyle w:val="ListParagraph0"/>
              <w:widowControl w:val="0"/>
              <w:spacing w:before="0" w:beforeAutospacing="0" w:after="0" w:afterAutospacing="0"/>
              <w:contextualSpacing/>
              <w:jc w:val="both"/>
              <w:rPr>
                <w:sz w:val="27"/>
                <w:szCs w:val="27"/>
                <w:lang w:val="it-IT" w:eastAsia="en-US"/>
              </w:rPr>
            </w:pPr>
            <w:r w:rsidRPr="003E3862">
              <w:rPr>
                <w:sz w:val="27"/>
                <w:szCs w:val="27"/>
                <w:lang w:val="it-IT" w:eastAsia="en-US"/>
              </w:rPr>
              <w:t>- Bảng đề xuất mô hình can thiệp truyền thông giáo dục chăm sóc sức khỏe sinh sản của học sinh nữ.</w:t>
            </w:r>
          </w:p>
          <w:p w:rsidR="00D00D79" w:rsidRPr="003E3862" w:rsidRDefault="00D00D79" w:rsidP="000F46EA">
            <w:pPr>
              <w:pStyle w:val="ListParagraph0"/>
              <w:widowControl w:val="0"/>
              <w:spacing w:before="0" w:beforeAutospacing="0" w:after="0" w:afterAutospacing="0"/>
              <w:contextualSpacing/>
              <w:jc w:val="both"/>
              <w:rPr>
                <w:sz w:val="27"/>
                <w:szCs w:val="27"/>
                <w:lang w:val="it-IT" w:eastAsia="en-US"/>
              </w:rPr>
            </w:pPr>
            <w:r w:rsidRPr="003E3862">
              <w:rPr>
                <w:sz w:val="27"/>
                <w:szCs w:val="27"/>
                <w:lang w:val="it-IT" w:eastAsia="en-US"/>
              </w:rPr>
              <w:t>- Ít nhất 01 bài báo đăng tạp chí trong và ngoài nước.</w:t>
            </w:r>
          </w:p>
        </w:tc>
      </w:tr>
      <w:tr w:rsidR="00D00D79" w:rsidRPr="00B5512B" w:rsidTr="001A4A2F">
        <w:tc>
          <w:tcPr>
            <w:tcW w:w="219" w:type="pct"/>
            <w:tcBorders>
              <w:top w:val="outset" w:sz="6" w:space="0" w:color="auto"/>
              <w:left w:val="outset" w:sz="6" w:space="0" w:color="auto"/>
              <w:bottom w:val="outset" w:sz="6" w:space="0" w:color="auto"/>
              <w:right w:val="outset" w:sz="6" w:space="0" w:color="auto"/>
            </w:tcBorders>
          </w:tcPr>
          <w:p w:rsidR="00D00D79" w:rsidRPr="00B5512B" w:rsidRDefault="00D00D79" w:rsidP="00894C68">
            <w:pPr>
              <w:numPr>
                <w:ilvl w:val="0"/>
                <w:numId w:val="29"/>
              </w:numPr>
              <w:spacing w:after="0" w:line="240" w:lineRule="auto"/>
              <w:ind w:left="30" w:firstLine="0"/>
              <w:jc w:val="center"/>
              <w:rPr>
                <w:rFonts w:ascii="Times New Roman" w:eastAsia="Times New Roman" w:hAnsi="Times New Roman" w:cs="Times New Roman"/>
                <w:sz w:val="26"/>
                <w:szCs w:val="26"/>
              </w:rPr>
            </w:pPr>
          </w:p>
        </w:tc>
        <w:tc>
          <w:tcPr>
            <w:tcW w:w="814" w:type="pct"/>
            <w:tcBorders>
              <w:top w:val="outset" w:sz="6" w:space="0" w:color="auto"/>
              <w:left w:val="outset" w:sz="6" w:space="0" w:color="auto"/>
              <w:bottom w:val="outset" w:sz="6" w:space="0" w:color="auto"/>
              <w:right w:val="outset" w:sz="6" w:space="0" w:color="auto"/>
            </w:tcBorders>
          </w:tcPr>
          <w:p w:rsidR="00D00D79" w:rsidRPr="003E3862" w:rsidRDefault="00D00D79" w:rsidP="000F46EA">
            <w:pPr>
              <w:spacing w:after="0" w:line="240" w:lineRule="auto"/>
              <w:jc w:val="both"/>
              <w:rPr>
                <w:rFonts w:ascii="Times New Roman" w:hAnsi="Times New Roman" w:cs="Times New Roman"/>
                <w:bCs/>
                <w:color w:val="000000"/>
                <w:sz w:val="27"/>
                <w:szCs w:val="27"/>
                <w:lang w:val="pt-BR"/>
              </w:rPr>
            </w:pPr>
            <w:r w:rsidRPr="003E3862">
              <w:rPr>
                <w:rFonts w:ascii="Times New Roman" w:hAnsi="Times New Roman" w:cs="Times New Roman"/>
                <w:sz w:val="27"/>
                <w:szCs w:val="27"/>
              </w:rPr>
              <w:t>Dự án KHCN: </w:t>
            </w:r>
            <w:r w:rsidRPr="003E3862">
              <w:rPr>
                <w:rFonts w:ascii="Times New Roman" w:hAnsi="Times New Roman" w:cs="Times New Roman"/>
                <w:bCs/>
                <w:spacing w:val="-4"/>
                <w:sz w:val="27"/>
                <w:szCs w:val="27"/>
              </w:rPr>
              <w:t xml:space="preserve">Xây </w:t>
            </w:r>
            <w:r w:rsidRPr="003E3862">
              <w:rPr>
                <w:rFonts w:ascii="Times New Roman" w:hAnsi="Times New Roman" w:cs="Times New Roman"/>
                <w:bCs/>
                <w:spacing w:val="-4"/>
                <w:sz w:val="27"/>
                <w:szCs w:val="27"/>
              </w:rPr>
              <w:lastRenderedPageBreak/>
              <w:t>dựng mô hình sàng lọc, chẩn đoán sớm và can thiệp cho trẻ tự kỷ trên địa bàn thành phố Cần Thơ</w:t>
            </w:r>
          </w:p>
        </w:tc>
        <w:tc>
          <w:tcPr>
            <w:tcW w:w="1978" w:type="pct"/>
            <w:tcBorders>
              <w:top w:val="outset" w:sz="6" w:space="0" w:color="auto"/>
              <w:left w:val="outset" w:sz="6" w:space="0" w:color="auto"/>
              <w:bottom w:val="outset" w:sz="6" w:space="0" w:color="auto"/>
              <w:right w:val="outset" w:sz="6" w:space="0" w:color="auto"/>
            </w:tcBorders>
          </w:tcPr>
          <w:p w:rsidR="00D00D79" w:rsidRPr="003E3862" w:rsidRDefault="00D00D79" w:rsidP="000F46EA">
            <w:pPr>
              <w:widowControl w:val="0"/>
              <w:spacing w:after="0" w:line="240" w:lineRule="auto"/>
              <w:jc w:val="both"/>
              <w:rPr>
                <w:rFonts w:ascii="Times New Roman" w:eastAsia="Times New Roman" w:hAnsi="Times New Roman" w:cs="Times New Roman"/>
                <w:sz w:val="27"/>
                <w:szCs w:val="27"/>
              </w:rPr>
            </w:pPr>
            <w:r w:rsidRPr="003E3862">
              <w:rPr>
                <w:rFonts w:ascii="Times New Roman" w:eastAsia="Times New Roman" w:hAnsi="Times New Roman" w:cs="Times New Roman"/>
                <w:sz w:val="27"/>
                <w:szCs w:val="27"/>
              </w:rPr>
              <w:lastRenderedPageBreak/>
              <w:t xml:space="preserve">- Xây dựng được mô hình sàng lọc, phát hiện và chẩn </w:t>
            </w:r>
            <w:r w:rsidRPr="003E3862">
              <w:rPr>
                <w:rFonts w:ascii="Times New Roman" w:eastAsia="Times New Roman" w:hAnsi="Times New Roman" w:cs="Times New Roman"/>
                <w:sz w:val="27"/>
                <w:szCs w:val="27"/>
              </w:rPr>
              <w:lastRenderedPageBreak/>
              <w:t>đoán sớm trẻ tự kỷ trên địa bàn thành phố Cần Thơ.</w:t>
            </w:r>
          </w:p>
          <w:p w:rsidR="00D00D79" w:rsidRPr="003E3862" w:rsidRDefault="00D00D79" w:rsidP="000F46EA">
            <w:pPr>
              <w:widowControl w:val="0"/>
              <w:spacing w:after="0" w:line="240" w:lineRule="auto"/>
              <w:jc w:val="both"/>
              <w:rPr>
                <w:rFonts w:ascii="Times New Roman" w:eastAsia="Times New Roman" w:hAnsi="Times New Roman" w:cs="Times New Roman"/>
                <w:sz w:val="27"/>
                <w:szCs w:val="27"/>
              </w:rPr>
            </w:pPr>
            <w:r w:rsidRPr="003E3862">
              <w:rPr>
                <w:rFonts w:ascii="Times New Roman" w:eastAsia="Times New Roman" w:hAnsi="Times New Roman" w:cs="Times New Roman"/>
                <w:sz w:val="27"/>
                <w:szCs w:val="27"/>
              </w:rPr>
              <w:t>- Xây dựng và vận hành mô hình can thiệp sớm cho trẻ tự kỷ tại thành phố Cần Thơ.</w:t>
            </w:r>
          </w:p>
          <w:p w:rsidR="00D00D79" w:rsidRPr="003E3862" w:rsidRDefault="00D00D79" w:rsidP="000F46EA">
            <w:pPr>
              <w:widowControl w:val="0"/>
              <w:spacing w:after="0" w:line="240" w:lineRule="auto"/>
              <w:jc w:val="both"/>
              <w:rPr>
                <w:rFonts w:ascii="Times New Roman" w:eastAsia="Times New Roman" w:hAnsi="Times New Roman" w:cs="Times New Roman"/>
                <w:sz w:val="27"/>
                <w:szCs w:val="27"/>
              </w:rPr>
            </w:pPr>
            <w:r w:rsidRPr="003E3862">
              <w:rPr>
                <w:rFonts w:ascii="Times New Roman" w:eastAsia="Times New Roman" w:hAnsi="Times New Roman" w:cs="Times New Roman"/>
                <w:sz w:val="27"/>
                <w:szCs w:val="27"/>
              </w:rPr>
              <w:t>- Mở các lớp tập huấn cho các đối tượng có liên quan về cách can thiệp chuyên sâu cho trẻ tự kỷ, giúp trẻ có khả năng hòa nhập vào cộng đồng.</w:t>
            </w:r>
          </w:p>
        </w:tc>
        <w:tc>
          <w:tcPr>
            <w:tcW w:w="1988" w:type="pct"/>
            <w:tcBorders>
              <w:top w:val="outset" w:sz="6" w:space="0" w:color="auto"/>
              <w:left w:val="outset" w:sz="6" w:space="0" w:color="auto"/>
              <w:bottom w:val="outset" w:sz="6" w:space="0" w:color="auto"/>
              <w:right w:val="outset" w:sz="6" w:space="0" w:color="auto"/>
            </w:tcBorders>
          </w:tcPr>
          <w:p w:rsidR="00D00D79" w:rsidRPr="00EE44C0" w:rsidRDefault="00D00D79" w:rsidP="000F46EA">
            <w:pPr>
              <w:pStyle w:val="ListParagraph0"/>
              <w:widowControl w:val="0"/>
              <w:spacing w:before="0" w:beforeAutospacing="0" w:after="0" w:afterAutospacing="0"/>
              <w:contextualSpacing/>
              <w:jc w:val="both"/>
              <w:rPr>
                <w:sz w:val="27"/>
                <w:szCs w:val="27"/>
                <w:lang w:val="en-US" w:eastAsia="en-US"/>
              </w:rPr>
            </w:pPr>
            <w:r w:rsidRPr="00EE44C0">
              <w:rPr>
                <w:sz w:val="27"/>
                <w:szCs w:val="27"/>
                <w:lang w:val="en-US" w:eastAsia="en-US"/>
              </w:rPr>
              <w:lastRenderedPageBreak/>
              <w:t xml:space="preserve">- Xây dựng thành công và vận hành vào thực tế mô </w:t>
            </w:r>
            <w:r w:rsidRPr="00EE44C0">
              <w:rPr>
                <w:sz w:val="27"/>
                <w:szCs w:val="27"/>
                <w:lang w:val="en-US" w:eastAsia="en-US"/>
              </w:rPr>
              <w:lastRenderedPageBreak/>
              <w:t>hình tầm soát, chẩn đoán và can thiệp sớm ở trẻ tự kỷ trên địa bàn thành phố Cần Thơ.</w:t>
            </w:r>
          </w:p>
          <w:p w:rsidR="00D00D79" w:rsidRPr="003E3862" w:rsidRDefault="00D00D79" w:rsidP="000F46EA">
            <w:pPr>
              <w:pStyle w:val="ListParagraph0"/>
              <w:widowControl w:val="0"/>
              <w:spacing w:before="0" w:beforeAutospacing="0" w:after="0" w:afterAutospacing="0"/>
              <w:contextualSpacing/>
              <w:jc w:val="both"/>
              <w:rPr>
                <w:sz w:val="27"/>
                <w:szCs w:val="27"/>
                <w:lang w:val="it-IT" w:eastAsia="en-US"/>
              </w:rPr>
            </w:pPr>
            <w:r w:rsidRPr="00EE44C0">
              <w:rPr>
                <w:sz w:val="27"/>
                <w:szCs w:val="27"/>
                <w:lang w:val="en-US" w:eastAsia="en-US"/>
              </w:rPr>
              <w:t>- Đánh giá được hiệu quả sau một năm can thiệp bằng các công cụ đo lường chuẩn.</w:t>
            </w:r>
          </w:p>
        </w:tc>
      </w:tr>
      <w:tr w:rsidR="00D00D79" w:rsidRPr="00B5512B" w:rsidTr="001A4A2F">
        <w:tc>
          <w:tcPr>
            <w:tcW w:w="219" w:type="pct"/>
            <w:tcBorders>
              <w:top w:val="outset" w:sz="6" w:space="0" w:color="auto"/>
              <w:left w:val="outset" w:sz="6" w:space="0" w:color="auto"/>
              <w:bottom w:val="outset" w:sz="6" w:space="0" w:color="auto"/>
              <w:right w:val="outset" w:sz="6" w:space="0" w:color="auto"/>
            </w:tcBorders>
          </w:tcPr>
          <w:p w:rsidR="00D00D79" w:rsidRPr="00B5512B" w:rsidRDefault="00D00D79" w:rsidP="00894C68">
            <w:pPr>
              <w:numPr>
                <w:ilvl w:val="0"/>
                <w:numId w:val="29"/>
              </w:numPr>
              <w:spacing w:after="0" w:line="240" w:lineRule="auto"/>
              <w:ind w:left="30" w:firstLine="0"/>
              <w:jc w:val="center"/>
              <w:rPr>
                <w:rFonts w:ascii="Times New Roman" w:eastAsia="Times New Roman" w:hAnsi="Times New Roman" w:cs="Times New Roman"/>
                <w:sz w:val="26"/>
                <w:szCs w:val="26"/>
              </w:rPr>
            </w:pPr>
          </w:p>
        </w:tc>
        <w:tc>
          <w:tcPr>
            <w:tcW w:w="814" w:type="pct"/>
            <w:tcBorders>
              <w:top w:val="outset" w:sz="6" w:space="0" w:color="auto"/>
              <w:left w:val="outset" w:sz="6" w:space="0" w:color="auto"/>
              <w:bottom w:val="outset" w:sz="6" w:space="0" w:color="auto"/>
              <w:right w:val="outset" w:sz="6" w:space="0" w:color="auto"/>
            </w:tcBorders>
          </w:tcPr>
          <w:p w:rsidR="00D00D79" w:rsidRPr="003E3862" w:rsidRDefault="00D00D79" w:rsidP="000F46EA">
            <w:pPr>
              <w:spacing w:after="0" w:line="240" w:lineRule="auto"/>
              <w:jc w:val="both"/>
              <w:rPr>
                <w:rFonts w:ascii="Times New Roman" w:eastAsia="Times New Roman" w:hAnsi="Times New Roman" w:cs="Times New Roman"/>
                <w:sz w:val="27"/>
                <w:szCs w:val="27"/>
              </w:rPr>
            </w:pPr>
            <w:r w:rsidRPr="003E3862">
              <w:rPr>
                <w:rFonts w:ascii="Times New Roman" w:hAnsi="Times New Roman" w:cs="Times New Roman"/>
                <w:sz w:val="27"/>
                <w:szCs w:val="27"/>
              </w:rPr>
              <w:t>Đề tài KHXH: </w:t>
            </w:r>
            <w:r w:rsidRPr="003E3862">
              <w:rPr>
                <w:rFonts w:ascii="Times New Roman" w:eastAsia="Times New Roman" w:hAnsi="Times New Roman" w:cs="Times New Roman"/>
                <w:sz w:val="27"/>
                <w:szCs w:val="27"/>
              </w:rPr>
              <w:t>Khảo sát nhu cầu ứng dụng tiến bộ công nghệ nâng cao giá trị gia tăng nông sản – thực phẩm tại thành phố Cần Thơ</w:t>
            </w:r>
          </w:p>
        </w:tc>
        <w:tc>
          <w:tcPr>
            <w:tcW w:w="1978" w:type="pct"/>
            <w:tcBorders>
              <w:top w:val="outset" w:sz="6" w:space="0" w:color="auto"/>
              <w:left w:val="outset" w:sz="6" w:space="0" w:color="auto"/>
              <w:bottom w:val="outset" w:sz="6" w:space="0" w:color="auto"/>
              <w:right w:val="outset" w:sz="6" w:space="0" w:color="auto"/>
            </w:tcBorders>
          </w:tcPr>
          <w:p w:rsidR="00D00D79" w:rsidRPr="00EE44C0" w:rsidRDefault="00D00D79" w:rsidP="000F46EA">
            <w:pPr>
              <w:pStyle w:val="ListParagraph0"/>
              <w:tabs>
                <w:tab w:val="left" w:pos="252"/>
              </w:tabs>
              <w:spacing w:before="0" w:beforeAutospacing="0" w:after="0" w:afterAutospacing="0"/>
              <w:contextualSpacing/>
              <w:jc w:val="both"/>
              <w:rPr>
                <w:w w:val="99"/>
                <w:sz w:val="27"/>
                <w:szCs w:val="27"/>
                <w:lang w:val="en-US" w:eastAsia="en-US"/>
              </w:rPr>
            </w:pPr>
            <w:r w:rsidRPr="00EE44C0">
              <w:rPr>
                <w:w w:val="99"/>
                <w:sz w:val="27"/>
                <w:szCs w:val="27"/>
                <w:lang w:val="en-US" w:eastAsia="en-US"/>
              </w:rPr>
              <w:t xml:space="preserve">- </w:t>
            </w:r>
            <w:r w:rsidRPr="00EE44C0">
              <w:rPr>
                <w:sz w:val="27"/>
                <w:szCs w:val="27"/>
                <w:lang w:val="en-US" w:eastAsia="en-US"/>
              </w:rPr>
              <w:t>Khảo sát nhu cầu ứng dụng tiến bộ khoa học và công nghệ trong các lĩnh vực sản xuất, chế biến nông sản – thực phẩm thành phố Cần Thơ</w:t>
            </w:r>
            <w:r w:rsidRPr="00EE44C0">
              <w:rPr>
                <w:w w:val="99"/>
                <w:sz w:val="27"/>
                <w:szCs w:val="27"/>
                <w:lang w:val="en-US" w:eastAsia="en-US"/>
              </w:rPr>
              <w:t>.</w:t>
            </w:r>
          </w:p>
          <w:p w:rsidR="00D00D79" w:rsidRPr="00EE44C0" w:rsidRDefault="00D00D79" w:rsidP="000F46EA">
            <w:pPr>
              <w:pStyle w:val="ListParagraph0"/>
              <w:tabs>
                <w:tab w:val="left" w:pos="252"/>
              </w:tabs>
              <w:spacing w:before="0" w:beforeAutospacing="0" w:after="0" w:afterAutospacing="0"/>
              <w:contextualSpacing/>
              <w:jc w:val="both"/>
              <w:rPr>
                <w:w w:val="99"/>
                <w:sz w:val="27"/>
                <w:szCs w:val="27"/>
                <w:lang w:val="en-US" w:eastAsia="en-US"/>
              </w:rPr>
            </w:pPr>
            <w:r w:rsidRPr="00EE44C0">
              <w:rPr>
                <w:w w:val="99"/>
                <w:sz w:val="27"/>
                <w:szCs w:val="27"/>
                <w:lang w:val="en-US" w:eastAsia="en-US"/>
              </w:rPr>
              <w:t xml:space="preserve">- </w:t>
            </w:r>
            <w:r w:rsidRPr="00EE44C0">
              <w:rPr>
                <w:sz w:val="27"/>
                <w:szCs w:val="27"/>
                <w:lang w:val="en-US" w:eastAsia="en-US"/>
              </w:rPr>
              <w:t>Khảo sát năng lực cung ứng các tiến bộ khoa học và công nghệ của các đơn vị chuyển giao công nghệ (viện, trường) và đề xuất các giải pháp kết nối cung - cầu của thị trường khoa học và công nghệ</w:t>
            </w:r>
            <w:r w:rsidRPr="00EE44C0">
              <w:rPr>
                <w:w w:val="99"/>
                <w:sz w:val="27"/>
                <w:szCs w:val="27"/>
                <w:lang w:val="en-US" w:eastAsia="en-US"/>
              </w:rPr>
              <w:t>.</w:t>
            </w:r>
          </w:p>
          <w:p w:rsidR="00D00D79" w:rsidRPr="003E3862" w:rsidRDefault="00D00D79" w:rsidP="000F46EA">
            <w:pPr>
              <w:pStyle w:val="ListParagraph0"/>
              <w:tabs>
                <w:tab w:val="left" w:pos="252"/>
              </w:tabs>
              <w:spacing w:before="0" w:beforeAutospacing="0" w:after="0" w:afterAutospacing="0"/>
              <w:ind w:left="33"/>
              <w:contextualSpacing/>
              <w:jc w:val="both"/>
              <w:rPr>
                <w:sz w:val="27"/>
                <w:szCs w:val="27"/>
                <w:lang w:val="it-IT" w:eastAsia="en-US"/>
              </w:rPr>
            </w:pPr>
            <w:r w:rsidRPr="00EE44C0">
              <w:rPr>
                <w:w w:val="99"/>
                <w:sz w:val="27"/>
                <w:szCs w:val="27"/>
                <w:lang w:val="en-US" w:eastAsia="en-US"/>
              </w:rPr>
              <w:t>- X</w:t>
            </w:r>
            <w:r w:rsidRPr="00EE44C0">
              <w:rPr>
                <w:sz w:val="27"/>
                <w:szCs w:val="27"/>
                <w:lang w:val="en-US" w:eastAsia="en-US"/>
              </w:rPr>
              <w:t>ây dựng các danh mục nhu cầu ứng dụng tiến bộ khoa học và công nghệ mới để đặt hàng các đơn vị viện trường nghiên cứu công nghệ gắn với địa chỉ ứng dụng (nghiên cứu theo đơn đặt hàng của doanh nghiệp), từng bước đẩy mạnh phát triển thị trường khoa học và công nghệ của thành phố Cần Thơ</w:t>
            </w:r>
            <w:r w:rsidRPr="00EE44C0">
              <w:rPr>
                <w:w w:val="99"/>
                <w:sz w:val="27"/>
                <w:szCs w:val="27"/>
                <w:lang w:val="en-US" w:eastAsia="en-US"/>
              </w:rPr>
              <w:t>.</w:t>
            </w:r>
          </w:p>
        </w:tc>
        <w:tc>
          <w:tcPr>
            <w:tcW w:w="1988" w:type="pct"/>
            <w:tcBorders>
              <w:top w:val="outset" w:sz="6" w:space="0" w:color="auto"/>
              <w:left w:val="outset" w:sz="6" w:space="0" w:color="auto"/>
              <w:bottom w:val="outset" w:sz="6" w:space="0" w:color="auto"/>
              <w:right w:val="outset" w:sz="6" w:space="0" w:color="auto"/>
            </w:tcBorders>
          </w:tcPr>
          <w:p w:rsidR="00D00D79" w:rsidRPr="00EE44C0" w:rsidRDefault="00D00D79" w:rsidP="000F46EA">
            <w:pPr>
              <w:pStyle w:val="ListParagraph0"/>
              <w:tabs>
                <w:tab w:val="left" w:pos="252"/>
              </w:tabs>
              <w:spacing w:before="0" w:beforeAutospacing="0" w:after="0" w:afterAutospacing="0"/>
              <w:ind w:left="33"/>
              <w:contextualSpacing/>
              <w:jc w:val="both"/>
              <w:rPr>
                <w:color w:val="151515"/>
                <w:sz w:val="27"/>
                <w:szCs w:val="27"/>
                <w:lang w:val="en-US" w:eastAsia="en-US"/>
              </w:rPr>
            </w:pPr>
            <w:r w:rsidRPr="00EE44C0">
              <w:rPr>
                <w:color w:val="151515"/>
                <w:sz w:val="27"/>
                <w:szCs w:val="27"/>
                <w:lang w:val="en-US" w:eastAsia="en-US"/>
              </w:rPr>
              <w:t xml:space="preserve">- </w:t>
            </w:r>
            <w:r w:rsidRPr="00EE44C0">
              <w:rPr>
                <w:sz w:val="27"/>
                <w:szCs w:val="27"/>
                <w:lang w:val="en-US" w:eastAsia="en-US"/>
              </w:rPr>
              <w:t>Báo cáo phân tích nhu cầu ứng dụng tiến bộ khoa học và công nghệ trong lĩnh vực nông sản – thực phẩm và một số lĩnh vực khác của thành phố Cần Thơ (có phân tích và đánh giá hiện trạng, năng lực, nhu cầu của từng nhóm đối tượng tham gia thị trường)</w:t>
            </w:r>
            <w:r w:rsidRPr="00EE44C0">
              <w:rPr>
                <w:w w:val="99"/>
                <w:sz w:val="27"/>
                <w:szCs w:val="27"/>
                <w:lang w:val="en-US" w:eastAsia="en-US"/>
              </w:rPr>
              <w:t>.</w:t>
            </w:r>
          </w:p>
          <w:p w:rsidR="00D00D79" w:rsidRPr="00EE44C0" w:rsidRDefault="00D00D79" w:rsidP="000F46EA">
            <w:pPr>
              <w:pStyle w:val="ListParagraph0"/>
              <w:tabs>
                <w:tab w:val="left" w:pos="252"/>
              </w:tabs>
              <w:spacing w:before="0" w:beforeAutospacing="0" w:after="0" w:afterAutospacing="0"/>
              <w:ind w:left="33"/>
              <w:contextualSpacing/>
              <w:jc w:val="both"/>
              <w:rPr>
                <w:color w:val="151515"/>
                <w:sz w:val="27"/>
                <w:szCs w:val="27"/>
                <w:lang w:val="en-US" w:eastAsia="en-US"/>
              </w:rPr>
            </w:pPr>
            <w:r w:rsidRPr="00EE44C0">
              <w:rPr>
                <w:color w:val="151515"/>
                <w:sz w:val="27"/>
                <w:szCs w:val="27"/>
                <w:lang w:val="en-US" w:eastAsia="en-US"/>
              </w:rPr>
              <w:t xml:space="preserve">- </w:t>
            </w:r>
            <w:r w:rsidRPr="00EE44C0">
              <w:rPr>
                <w:w w:val="99"/>
                <w:sz w:val="27"/>
                <w:szCs w:val="27"/>
                <w:lang w:val="en-US" w:eastAsia="en-US"/>
              </w:rPr>
              <w:t>X</w:t>
            </w:r>
            <w:r w:rsidRPr="00EE44C0">
              <w:rPr>
                <w:sz w:val="27"/>
                <w:szCs w:val="27"/>
                <w:lang w:val="en-US" w:eastAsia="en-US"/>
              </w:rPr>
              <w:t>ây dựng cơ sở dữ liệu nền về cung cầu của thị trường ứng dụng tiến bộ công nghệ trong sản xuất, chế biến nông sản – thực phẩm của thành phố Cần Thơ và đề xuất các giải pháp, biện pháp kết nối, chuyển giao tiến bộ khoa học và công nghệ</w:t>
            </w:r>
            <w:r w:rsidRPr="00EE44C0">
              <w:rPr>
                <w:w w:val="99"/>
                <w:sz w:val="27"/>
                <w:szCs w:val="27"/>
                <w:lang w:val="en-US" w:eastAsia="en-US"/>
              </w:rPr>
              <w:t>.</w:t>
            </w:r>
          </w:p>
          <w:p w:rsidR="00D00D79" w:rsidRPr="003E3862" w:rsidRDefault="00D00D79" w:rsidP="000F46EA">
            <w:pPr>
              <w:pStyle w:val="ListParagraph0"/>
              <w:tabs>
                <w:tab w:val="left" w:pos="252"/>
              </w:tabs>
              <w:spacing w:before="0" w:beforeAutospacing="0" w:after="0" w:afterAutospacing="0"/>
              <w:ind w:left="33"/>
              <w:contextualSpacing/>
              <w:jc w:val="both"/>
              <w:rPr>
                <w:sz w:val="27"/>
                <w:szCs w:val="27"/>
                <w:lang w:val="it-IT" w:eastAsia="en-US"/>
              </w:rPr>
            </w:pPr>
            <w:r w:rsidRPr="00EE44C0">
              <w:rPr>
                <w:color w:val="151515"/>
                <w:sz w:val="27"/>
                <w:szCs w:val="27"/>
                <w:lang w:val="en-US" w:eastAsia="en-US"/>
              </w:rPr>
              <w:t>- Đ</w:t>
            </w:r>
            <w:r w:rsidRPr="00EE44C0">
              <w:rPr>
                <w:sz w:val="27"/>
                <w:szCs w:val="27"/>
                <w:lang w:val="en-US" w:eastAsia="en-US"/>
              </w:rPr>
              <w:t>ề xuất các giải pháp phát triển thị trường khoa học và công nghệ; danh mục nhu cầu ứng dụng tiến bộ khoa học và công nghệ mới đặt hàng các viện, trường nghiên cứu công nghệ gắn với địa chỉ ứng dụng (nghiên cứu theo đơn đặt hàng của doanh nghiệp)</w:t>
            </w:r>
            <w:r w:rsidRPr="00EE44C0">
              <w:rPr>
                <w:w w:val="99"/>
                <w:sz w:val="27"/>
                <w:szCs w:val="27"/>
                <w:lang w:val="en-US" w:eastAsia="en-US"/>
              </w:rPr>
              <w:t>.</w:t>
            </w:r>
          </w:p>
        </w:tc>
      </w:tr>
    </w:tbl>
    <w:p w:rsidR="001C4039" w:rsidRPr="00B5512B" w:rsidRDefault="001C4039" w:rsidP="00BD7096">
      <w:pPr>
        <w:spacing w:after="0" w:line="240" w:lineRule="auto"/>
        <w:rPr>
          <w:rFonts w:ascii="Times New Roman" w:hAnsi="Times New Roman" w:cs="Times New Roman"/>
          <w:b/>
          <w:bCs/>
          <w:sz w:val="26"/>
          <w:szCs w:val="26"/>
          <w:u w:val="single"/>
        </w:rPr>
      </w:pPr>
      <w:r w:rsidRPr="00B5512B">
        <w:rPr>
          <w:rFonts w:ascii="Times New Roman" w:hAnsi="Times New Roman" w:cs="Times New Roman"/>
          <w:b/>
          <w:bCs/>
          <w:sz w:val="26"/>
          <w:szCs w:val="26"/>
          <w:u w:val="single"/>
        </w:rPr>
        <w:t>Ghi chú:</w:t>
      </w:r>
    </w:p>
    <w:p w:rsidR="001C4039" w:rsidRPr="00B5512B" w:rsidRDefault="003D196D" w:rsidP="00BD7096">
      <w:pPr>
        <w:pStyle w:val="ListParagraph0"/>
        <w:spacing w:before="0" w:beforeAutospacing="0" w:after="0" w:afterAutospacing="0"/>
        <w:ind w:left="360"/>
        <w:rPr>
          <w:sz w:val="26"/>
          <w:szCs w:val="26"/>
        </w:rPr>
      </w:pPr>
      <w:r w:rsidRPr="00B5512B">
        <w:rPr>
          <w:sz w:val="26"/>
          <w:szCs w:val="26"/>
        </w:rPr>
        <w:t>- KHCN: k</w:t>
      </w:r>
      <w:r w:rsidR="001C4039" w:rsidRPr="00B5512B">
        <w:rPr>
          <w:sz w:val="26"/>
          <w:szCs w:val="26"/>
        </w:rPr>
        <w:t>hoa học công nghệ</w:t>
      </w:r>
    </w:p>
    <w:p w:rsidR="001C4039" w:rsidRPr="00B5512B" w:rsidRDefault="003D196D" w:rsidP="00BD7096">
      <w:pPr>
        <w:pStyle w:val="ListParagraph0"/>
        <w:spacing w:before="0" w:beforeAutospacing="0" w:after="0" w:afterAutospacing="0"/>
        <w:ind w:firstLine="360"/>
        <w:rPr>
          <w:sz w:val="26"/>
          <w:szCs w:val="26"/>
        </w:rPr>
      </w:pPr>
      <w:r w:rsidRPr="00B5512B">
        <w:rPr>
          <w:sz w:val="26"/>
          <w:szCs w:val="26"/>
        </w:rPr>
        <w:t xml:space="preserve">- </w:t>
      </w:r>
      <w:r w:rsidR="001C4039" w:rsidRPr="00B5512B">
        <w:rPr>
          <w:sz w:val="26"/>
          <w:szCs w:val="26"/>
        </w:rPr>
        <w:t xml:space="preserve">KHXH: </w:t>
      </w:r>
      <w:r w:rsidRPr="00B5512B">
        <w:rPr>
          <w:sz w:val="26"/>
          <w:szCs w:val="26"/>
        </w:rPr>
        <w:t>k</w:t>
      </w:r>
      <w:r w:rsidR="001C4039" w:rsidRPr="00B5512B">
        <w:rPr>
          <w:sz w:val="26"/>
          <w:szCs w:val="26"/>
        </w:rPr>
        <w:t>hoa học xã hội</w:t>
      </w:r>
    </w:p>
    <w:sectPr w:rsidR="001C4039" w:rsidRPr="00B5512B" w:rsidSect="00502AD2">
      <w:footerReference w:type="default" r:id="rId8"/>
      <w:pgSz w:w="16834" w:h="11909" w:orient="landscape" w:code="9"/>
      <w:pgMar w:top="1134" w:right="1009" w:bottom="1134" w:left="10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4C0" w:rsidRDefault="00EE44C0" w:rsidP="0053403F">
      <w:pPr>
        <w:spacing w:after="0" w:line="240" w:lineRule="auto"/>
      </w:pPr>
      <w:r>
        <w:separator/>
      </w:r>
    </w:p>
  </w:endnote>
  <w:endnote w:type="continuationSeparator" w:id="1">
    <w:p w:rsidR="00EE44C0" w:rsidRDefault="00EE44C0" w:rsidP="00534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39" w:rsidRDefault="00F615E9" w:rsidP="00933CF4">
    <w:pPr>
      <w:pStyle w:val="Footer"/>
      <w:framePr w:wrap="auto" w:vAnchor="text" w:hAnchor="margin" w:xAlign="center" w:y="1"/>
      <w:rPr>
        <w:rStyle w:val="PageNumber"/>
      </w:rPr>
    </w:pPr>
    <w:r>
      <w:rPr>
        <w:rStyle w:val="PageNumber"/>
      </w:rPr>
      <w:fldChar w:fldCharType="begin"/>
    </w:r>
    <w:r w:rsidR="001C4039">
      <w:rPr>
        <w:rStyle w:val="PageNumber"/>
      </w:rPr>
      <w:instrText xml:space="preserve">PAGE  </w:instrText>
    </w:r>
    <w:r>
      <w:rPr>
        <w:rStyle w:val="PageNumber"/>
      </w:rPr>
      <w:fldChar w:fldCharType="separate"/>
    </w:r>
    <w:r w:rsidR="001A4A2F">
      <w:rPr>
        <w:rStyle w:val="PageNumber"/>
        <w:noProof/>
      </w:rPr>
      <w:t>1</w:t>
    </w:r>
    <w:r>
      <w:rPr>
        <w:rStyle w:val="PageNumber"/>
      </w:rPr>
      <w:fldChar w:fldCharType="end"/>
    </w:r>
  </w:p>
  <w:p w:rsidR="001C4039" w:rsidRDefault="001C4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4C0" w:rsidRDefault="00EE44C0" w:rsidP="0053403F">
      <w:pPr>
        <w:spacing w:after="0" w:line="240" w:lineRule="auto"/>
      </w:pPr>
      <w:r>
        <w:separator/>
      </w:r>
    </w:p>
  </w:footnote>
  <w:footnote w:type="continuationSeparator" w:id="1">
    <w:p w:rsidR="00EE44C0" w:rsidRDefault="00EE44C0" w:rsidP="005340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53F7EB9"/>
    <w:multiLevelType w:val="hybridMultilevel"/>
    <w:tmpl w:val="8A00B21C"/>
    <w:lvl w:ilvl="0" w:tplc="4EA8D6C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80E2A02"/>
    <w:multiLevelType w:val="hybridMultilevel"/>
    <w:tmpl w:val="C47AF90A"/>
    <w:lvl w:ilvl="0" w:tplc="672C822C">
      <w:start w:val="1"/>
      <w:numFmt w:val="bullet"/>
      <w:lvlText w:val=""/>
      <w:lvlJc w:val="left"/>
      <w:pPr>
        <w:ind w:left="720" w:hanging="360"/>
      </w:pPr>
      <w:rPr>
        <w:rFonts w:ascii="Symbol" w:hAnsi="Symbol" w:cs="Symbol" w:hint="default"/>
      </w:rPr>
    </w:lvl>
    <w:lvl w:ilvl="1" w:tplc="AD96D80A">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97166AF"/>
    <w:multiLevelType w:val="hybridMultilevel"/>
    <w:tmpl w:val="35345F94"/>
    <w:lvl w:ilvl="0" w:tplc="A96AF04E">
      <w:numFmt w:val="bullet"/>
      <w:lvlText w:val="-"/>
      <w:lvlJc w:val="left"/>
      <w:pPr>
        <w:ind w:left="564" w:hanging="525"/>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E0090"/>
    <w:multiLevelType w:val="hybridMultilevel"/>
    <w:tmpl w:val="9628ED7C"/>
    <w:lvl w:ilvl="0" w:tplc="22C08400">
      <w:numFmt w:val="bullet"/>
      <w:lvlText w:val="-"/>
      <w:lvlJc w:val="left"/>
      <w:pPr>
        <w:ind w:left="720" w:hanging="360"/>
      </w:pPr>
      <w:rPr>
        <w:rFonts w:ascii="Times New Roman" w:eastAsia="Times New Roman" w:hAnsi="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73C5838"/>
    <w:multiLevelType w:val="hybridMultilevel"/>
    <w:tmpl w:val="5CA48072"/>
    <w:lvl w:ilvl="0" w:tplc="2DFC96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C0044E1"/>
    <w:multiLevelType w:val="hybridMultilevel"/>
    <w:tmpl w:val="FDFC2F1C"/>
    <w:lvl w:ilvl="0" w:tplc="DB30811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DD32F71"/>
    <w:multiLevelType w:val="hybridMultilevel"/>
    <w:tmpl w:val="64C67542"/>
    <w:lvl w:ilvl="0" w:tplc="C6901B86">
      <w:start w:val="1"/>
      <w:numFmt w:val="bullet"/>
      <w:suff w:val="space"/>
      <w:lvlText w:val=""/>
      <w:lvlJc w:val="left"/>
      <w:pPr>
        <w:ind w:left="5605" w:hanging="360"/>
      </w:pPr>
      <w:rPr>
        <w:rFonts w:ascii="Symbol" w:hAnsi="Symbol" w:hint="default"/>
      </w:rPr>
    </w:lvl>
    <w:lvl w:ilvl="1" w:tplc="04090003" w:tentative="1">
      <w:start w:val="1"/>
      <w:numFmt w:val="bullet"/>
      <w:lvlText w:val="o"/>
      <w:lvlJc w:val="left"/>
      <w:pPr>
        <w:ind w:left="6325" w:hanging="360"/>
      </w:pPr>
      <w:rPr>
        <w:rFonts w:ascii="Courier New" w:hAnsi="Courier New" w:cs="Courier New" w:hint="default"/>
      </w:rPr>
    </w:lvl>
    <w:lvl w:ilvl="2" w:tplc="04090005" w:tentative="1">
      <w:start w:val="1"/>
      <w:numFmt w:val="bullet"/>
      <w:lvlText w:val=""/>
      <w:lvlJc w:val="left"/>
      <w:pPr>
        <w:ind w:left="7045" w:hanging="360"/>
      </w:pPr>
      <w:rPr>
        <w:rFonts w:ascii="Wingdings" w:hAnsi="Wingdings" w:hint="default"/>
      </w:rPr>
    </w:lvl>
    <w:lvl w:ilvl="3" w:tplc="04090001" w:tentative="1">
      <w:start w:val="1"/>
      <w:numFmt w:val="bullet"/>
      <w:lvlText w:val=""/>
      <w:lvlJc w:val="left"/>
      <w:pPr>
        <w:ind w:left="7765" w:hanging="360"/>
      </w:pPr>
      <w:rPr>
        <w:rFonts w:ascii="Symbol" w:hAnsi="Symbol" w:hint="default"/>
      </w:rPr>
    </w:lvl>
    <w:lvl w:ilvl="4" w:tplc="04090003" w:tentative="1">
      <w:start w:val="1"/>
      <w:numFmt w:val="bullet"/>
      <w:lvlText w:val="o"/>
      <w:lvlJc w:val="left"/>
      <w:pPr>
        <w:ind w:left="8485" w:hanging="360"/>
      </w:pPr>
      <w:rPr>
        <w:rFonts w:ascii="Courier New" w:hAnsi="Courier New" w:cs="Courier New" w:hint="default"/>
      </w:rPr>
    </w:lvl>
    <w:lvl w:ilvl="5" w:tplc="04090005" w:tentative="1">
      <w:start w:val="1"/>
      <w:numFmt w:val="bullet"/>
      <w:lvlText w:val=""/>
      <w:lvlJc w:val="left"/>
      <w:pPr>
        <w:ind w:left="9205" w:hanging="360"/>
      </w:pPr>
      <w:rPr>
        <w:rFonts w:ascii="Wingdings" w:hAnsi="Wingdings" w:hint="default"/>
      </w:rPr>
    </w:lvl>
    <w:lvl w:ilvl="6" w:tplc="04090001" w:tentative="1">
      <w:start w:val="1"/>
      <w:numFmt w:val="bullet"/>
      <w:lvlText w:val=""/>
      <w:lvlJc w:val="left"/>
      <w:pPr>
        <w:ind w:left="9925" w:hanging="360"/>
      </w:pPr>
      <w:rPr>
        <w:rFonts w:ascii="Symbol" w:hAnsi="Symbol" w:hint="default"/>
      </w:rPr>
    </w:lvl>
    <w:lvl w:ilvl="7" w:tplc="04090003" w:tentative="1">
      <w:start w:val="1"/>
      <w:numFmt w:val="bullet"/>
      <w:lvlText w:val="o"/>
      <w:lvlJc w:val="left"/>
      <w:pPr>
        <w:ind w:left="10645" w:hanging="360"/>
      </w:pPr>
      <w:rPr>
        <w:rFonts w:ascii="Courier New" w:hAnsi="Courier New" w:cs="Courier New" w:hint="default"/>
      </w:rPr>
    </w:lvl>
    <w:lvl w:ilvl="8" w:tplc="04090005" w:tentative="1">
      <w:start w:val="1"/>
      <w:numFmt w:val="bullet"/>
      <w:lvlText w:val=""/>
      <w:lvlJc w:val="left"/>
      <w:pPr>
        <w:ind w:left="11365" w:hanging="360"/>
      </w:pPr>
      <w:rPr>
        <w:rFonts w:ascii="Wingdings" w:hAnsi="Wingdings" w:hint="default"/>
      </w:rPr>
    </w:lvl>
  </w:abstractNum>
  <w:abstractNum w:abstractNumId="10">
    <w:nsid w:val="30B12736"/>
    <w:multiLevelType w:val="hybridMultilevel"/>
    <w:tmpl w:val="9F5C2B9E"/>
    <w:lvl w:ilvl="0" w:tplc="04090005">
      <w:start w:val="1"/>
      <w:numFmt w:val="bullet"/>
      <w:lvlText w:val=""/>
      <w:lvlJc w:val="left"/>
      <w:pPr>
        <w:ind w:left="1282" w:hanging="360"/>
      </w:pPr>
      <w:rPr>
        <w:rFonts w:ascii="Wingdings" w:hAnsi="Wingdings" w:cs="Wingdings" w:hint="default"/>
      </w:rPr>
    </w:lvl>
    <w:lvl w:ilvl="1" w:tplc="04090005">
      <w:start w:val="1"/>
      <w:numFmt w:val="bullet"/>
      <w:lvlText w:val=""/>
      <w:lvlJc w:val="left"/>
      <w:pPr>
        <w:ind w:left="2002" w:hanging="360"/>
      </w:pPr>
      <w:rPr>
        <w:rFonts w:ascii="Wingdings" w:hAnsi="Wingdings" w:cs="Wingdings" w:hint="default"/>
      </w:rPr>
    </w:lvl>
    <w:lvl w:ilvl="2" w:tplc="04090005">
      <w:start w:val="1"/>
      <w:numFmt w:val="bullet"/>
      <w:lvlText w:val=""/>
      <w:lvlJc w:val="left"/>
      <w:pPr>
        <w:ind w:left="2722" w:hanging="360"/>
      </w:pPr>
      <w:rPr>
        <w:rFonts w:ascii="Wingdings" w:hAnsi="Wingdings" w:cs="Wingdings" w:hint="default"/>
      </w:rPr>
    </w:lvl>
    <w:lvl w:ilvl="3" w:tplc="04090001">
      <w:start w:val="1"/>
      <w:numFmt w:val="bullet"/>
      <w:lvlText w:val=""/>
      <w:lvlJc w:val="left"/>
      <w:pPr>
        <w:ind w:left="3442" w:hanging="360"/>
      </w:pPr>
      <w:rPr>
        <w:rFonts w:ascii="Symbol" w:hAnsi="Symbol" w:cs="Symbol" w:hint="default"/>
      </w:rPr>
    </w:lvl>
    <w:lvl w:ilvl="4" w:tplc="04090003">
      <w:start w:val="1"/>
      <w:numFmt w:val="bullet"/>
      <w:lvlText w:val="o"/>
      <w:lvlJc w:val="left"/>
      <w:pPr>
        <w:ind w:left="4162" w:hanging="360"/>
      </w:pPr>
      <w:rPr>
        <w:rFonts w:ascii="Courier New" w:hAnsi="Courier New" w:cs="Courier New" w:hint="default"/>
      </w:rPr>
    </w:lvl>
    <w:lvl w:ilvl="5" w:tplc="04090005">
      <w:start w:val="1"/>
      <w:numFmt w:val="bullet"/>
      <w:lvlText w:val=""/>
      <w:lvlJc w:val="left"/>
      <w:pPr>
        <w:ind w:left="4882" w:hanging="360"/>
      </w:pPr>
      <w:rPr>
        <w:rFonts w:ascii="Wingdings" w:hAnsi="Wingdings" w:cs="Wingdings" w:hint="default"/>
      </w:rPr>
    </w:lvl>
    <w:lvl w:ilvl="6" w:tplc="04090001">
      <w:start w:val="1"/>
      <w:numFmt w:val="bullet"/>
      <w:lvlText w:val=""/>
      <w:lvlJc w:val="left"/>
      <w:pPr>
        <w:ind w:left="5602" w:hanging="360"/>
      </w:pPr>
      <w:rPr>
        <w:rFonts w:ascii="Symbol" w:hAnsi="Symbol" w:cs="Symbol" w:hint="default"/>
      </w:rPr>
    </w:lvl>
    <w:lvl w:ilvl="7" w:tplc="04090003">
      <w:start w:val="1"/>
      <w:numFmt w:val="bullet"/>
      <w:lvlText w:val="o"/>
      <w:lvlJc w:val="left"/>
      <w:pPr>
        <w:ind w:left="6322" w:hanging="360"/>
      </w:pPr>
      <w:rPr>
        <w:rFonts w:ascii="Courier New" w:hAnsi="Courier New" w:cs="Courier New" w:hint="default"/>
      </w:rPr>
    </w:lvl>
    <w:lvl w:ilvl="8" w:tplc="04090005">
      <w:start w:val="1"/>
      <w:numFmt w:val="bullet"/>
      <w:lvlText w:val=""/>
      <w:lvlJc w:val="left"/>
      <w:pPr>
        <w:ind w:left="7042" w:hanging="360"/>
      </w:pPr>
      <w:rPr>
        <w:rFonts w:ascii="Wingdings" w:hAnsi="Wingdings" w:cs="Wingdings" w:hint="default"/>
      </w:rPr>
    </w:lvl>
  </w:abstractNum>
  <w:abstractNum w:abstractNumId="11">
    <w:nsid w:val="3D5656C3"/>
    <w:multiLevelType w:val="hybridMultilevel"/>
    <w:tmpl w:val="DDE2BC78"/>
    <w:lvl w:ilvl="0" w:tplc="190A088A">
      <w:start w:val="1"/>
      <w:numFmt w:val="bullet"/>
      <w:suff w:val="space"/>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40C91417"/>
    <w:multiLevelType w:val="hybridMultilevel"/>
    <w:tmpl w:val="5A063458"/>
    <w:lvl w:ilvl="0" w:tplc="22C08400">
      <w:numFmt w:val="bullet"/>
      <w:lvlText w:val="-"/>
      <w:lvlJc w:val="left"/>
      <w:pPr>
        <w:ind w:left="720" w:hanging="360"/>
      </w:pPr>
      <w:rPr>
        <w:rFonts w:ascii="Times New Roman" w:eastAsia="Times New Roman" w:hAnsi="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C57681E"/>
    <w:multiLevelType w:val="hybridMultilevel"/>
    <w:tmpl w:val="35464F42"/>
    <w:lvl w:ilvl="0" w:tplc="ACCC916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F5C40AB"/>
    <w:multiLevelType w:val="hybridMultilevel"/>
    <w:tmpl w:val="4DFEA2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F650BAC"/>
    <w:multiLevelType w:val="hybridMultilevel"/>
    <w:tmpl w:val="D276955E"/>
    <w:lvl w:ilvl="0" w:tplc="099A93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6A2610"/>
    <w:multiLevelType w:val="hybridMultilevel"/>
    <w:tmpl w:val="CCCADDB8"/>
    <w:lvl w:ilvl="0" w:tplc="ACCC916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26C3996"/>
    <w:multiLevelType w:val="hybridMultilevel"/>
    <w:tmpl w:val="1C6A889A"/>
    <w:lvl w:ilvl="0" w:tplc="688E8984">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32045BA"/>
    <w:multiLevelType w:val="hybridMultilevel"/>
    <w:tmpl w:val="D506EFB8"/>
    <w:lvl w:ilvl="0" w:tplc="ACCC916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5875B2D"/>
    <w:multiLevelType w:val="hybridMultilevel"/>
    <w:tmpl w:val="533A4A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79E0E9B"/>
    <w:multiLevelType w:val="hybridMultilevel"/>
    <w:tmpl w:val="2B50E84C"/>
    <w:lvl w:ilvl="0" w:tplc="FE82846C">
      <w:start w:val="1"/>
      <w:numFmt w:val="bullet"/>
      <w:suff w:val="space"/>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5F7F4EFA"/>
    <w:multiLevelType w:val="hybridMultilevel"/>
    <w:tmpl w:val="BA08338E"/>
    <w:lvl w:ilvl="0" w:tplc="BC9C3D8E">
      <w:start w:val="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13870A7"/>
    <w:multiLevelType w:val="hybridMultilevel"/>
    <w:tmpl w:val="ED22B3D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62CC657C"/>
    <w:multiLevelType w:val="hybridMultilevel"/>
    <w:tmpl w:val="13261CC8"/>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4">
    <w:nsid w:val="65070D3F"/>
    <w:multiLevelType w:val="hybridMultilevel"/>
    <w:tmpl w:val="BAFE33D2"/>
    <w:lvl w:ilvl="0" w:tplc="04090001">
      <w:start w:val="1"/>
      <w:numFmt w:val="bullet"/>
      <w:lvlText w:val=""/>
      <w:lvlJc w:val="left"/>
      <w:pPr>
        <w:ind w:left="720" w:hanging="360"/>
      </w:pPr>
      <w:rPr>
        <w:rFonts w:ascii="Symbol" w:hAnsi="Symbol" w:cs="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C037327"/>
    <w:multiLevelType w:val="hybridMultilevel"/>
    <w:tmpl w:val="333E4DB4"/>
    <w:lvl w:ilvl="0" w:tplc="BF0602FE">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4E4591"/>
    <w:multiLevelType w:val="hybridMultilevel"/>
    <w:tmpl w:val="3B50E82A"/>
    <w:lvl w:ilvl="0" w:tplc="84344BFC">
      <w:start w:val="1"/>
      <w:numFmt w:val="decimal"/>
      <w:lvlText w:val="%1."/>
      <w:lvlJc w:val="left"/>
      <w:pPr>
        <w:ind w:left="360" w:hanging="360"/>
      </w:pPr>
      <w:rPr>
        <w:i w:val="0"/>
        <w:iCs w:val="0"/>
      </w:rPr>
    </w:lvl>
    <w:lvl w:ilvl="1" w:tplc="3D28814C">
      <w:start w:val="4"/>
      <w:numFmt w:val="bullet"/>
      <w:lvlText w:val="-"/>
      <w:lvlJc w:val="left"/>
      <w:pPr>
        <w:tabs>
          <w:tab w:val="num" w:pos="720"/>
        </w:tabs>
        <w:ind w:left="720" w:hanging="360"/>
      </w:pPr>
      <w:rPr>
        <w:rFonts w:ascii="Times New Roman" w:eastAsia="Times New Roman" w:hAnsi="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B9012A8"/>
    <w:multiLevelType w:val="hybridMultilevel"/>
    <w:tmpl w:val="F6BE9B84"/>
    <w:lvl w:ilvl="0" w:tplc="198EA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7"/>
  </w:num>
  <w:num w:numId="4">
    <w:abstractNumId w:val="22"/>
  </w:num>
  <w:num w:numId="5">
    <w:abstractNumId w:val="13"/>
  </w:num>
  <w:num w:numId="6">
    <w:abstractNumId w:val="18"/>
  </w:num>
  <w:num w:numId="7">
    <w:abstractNumId w:val="12"/>
  </w:num>
  <w:num w:numId="8">
    <w:abstractNumId w:val="6"/>
  </w:num>
  <w:num w:numId="9">
    <w:abstractNumId w:val="24"/>
  </w:num>
  <w:num w:numId="10">
    <w:abstractNumId w:val="14"/>
  </w:num>
  <w:num w:numId="11">
    <w:abstractNumId w:val="19"/>
  </w:num>
  <w:num w:numId="12">
    <w:abstractNumId w:val="2"/>
  </w:num>
  <w:num w:numId="13">
    <w:abstractNumId w:val="0"/>
  </w:num>
  <w:num w:numId="14">
    <w:abstractNumId w:val="1"/>
  </w:num>
  <w:num w:numId="1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8"/>
  </w:num>
  <w:num w:numId="19">
    <w:abstractNumId w:val="21"/>
  </w:num>
  <w:num w:numId="20">
    <w:abstractNumId w:val="23"/>
  </w:num>
  <w:num w:numId="21">
    <w:abstractNumId w:val="7"/>
  </w:num>
  <w:num w:numId="22">
    <w:abstractNumId w:val="5"/>
  </w:num>
  <w:num w:numId="23">
    <w:abstractNumId w:val="25"/>
  </w:num>
  <w:num w:numId="24">
    <w:abstractNumId w:val="15"/>
  </w:num>
  <w:num w:numId="25">
    <w:abstractNumId w:val="11"/>
  </w:num>
  <w:num w:numId="26">
    <w:abstractNumId w:val="9"/>
  </w:num>
  <w:num w:numId="27">
    <w:abstractNumId w:val="20"/>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163"/>
    <w:rsid w:val="00000C41"/>
    <w:rsid w:val="000136BC"/>
    <w:rsid w:val="00014944"/>
    <w:rsid w:val="0001790E"/>
    <w:rsid w:val="0002330D"/>
    <w:rsid w:val="000251C8"/>
    <w:rsid w:val="00030115"/>
    <w:rsid w:val="00030D95"/>
    <w:rsid w:val="000321BC"/>
    <w:rsid w:val="000324ED"/>
    <w:rsid w:val="00052252"/>
    <w:rsid w:val="00093167"/>
    <w:rsid w:val="00093D2C"/>
    <w:rsid w:val="0009477C"/>
    <w:rsid w:val="0009707D"/>
    <w:rsid w:val="00097EFF"/>
    <w:rsid w:val="000A07AD"/>
    <w:rsid w:val="000A75D5"/>
    <w:rsid w:val="000C0F9A"/>
    <w:rsid w:val="000C3147"/>
    <w:rsid w:val="000C59D7"/>
    <w:rsid w:val="000D06F8"/>
    <w:rsid w:val="000D2E54"/>
    <w:rsid w:val="000D68FC"/>
    <w:rsid w:val="000E35C4"/>
    <w:rsid w:val="000E36B2"/>
    <w:rsid w:val="000F3B75"/>
    <w:rsid w:val="000F4FC9"/>
    <w:rsid w:val="00105A77"/>
    <w:rsid w:val="0010764E"/>
    <w:rsid w:val="00107A9A"/>
    <w:rsid w:val="001102FA"/>
    <w:rsid w:val="00110616"/>
    <w:rsid w:val="00121A9E"/>
    <w:rsid w:val="00122318"/>
    <w:rsid w:val="00122D74"/>
    <w:rsid w:val="00123C3A"/>
    <w:rsid w:val="001270CA"/>
    <w:rsid w:val="0013022B"/>
    <w:rsid w:val="001413D4"/>
    <w:rsid w:val="00141607"/>
    <w:rsid w:val="00141A6E"/>
    <w:rsid w:val="00144ECA"/>
    <w:rsid w:val="00146411"/>
    <w:rsid w:val="00155102"/>
    <w:rsid w:val="001673EB"/>
    <w:rsid w:val="001A3522"/>
    <w:rsid w:val="001A4A2F"/>
    <w:rsid w:val="001C4039"/>
    <w:rsid w:val="001D090E"/>
    <w:rsid w:val="001E4029"/>
    <w:rsid w:val="001E4EE5"/>
    <w:rsid w:val="001E6A2D"/>
    <w:rsid w:val="001E76B1"/>
    <w:rsid w:val="001F12E4"/>
    <w:rsid w:val="001F1BB2"/>
    <w:rsid w:val="001F725B"/>
    <w:rsid w:val="00230B1A"/>
    <w:rsid w:val="00232BB5"/>
    <w:rsid w:val="00233BDB"/>
    <w:rsid w:val="00241B18"/>
    <w:rsid w:val="002624D0"/>
    <w:rsid w:val="00263744"/>
    <w:rsid w:val="00263F9B"/>
    <w:rsid w:val="00265787"/>
    <w:rsid w:val="00267559"/>
    <w:rsid w:val="002708E2"/>
    <w:rsid w:val="00273C45"/>
    <w:rsid w:val="00274A37"/>
    <w:rsid w:val="00275A29"/>
    <w:rsid w:val="00283BBA"/>
    <w:rsid w:val="002C0AE0"/>
    <w:rsid w:val="002C19C9"/>
    <w:rsid w:val="002E41AF"/>
    <w:rsid w:val="002E484D"/>
    <w:rsid w:val="002F0023"/>
    <w:rsid w:val="00302177"/>
    <w:rsid w:val="00306491"/>
    <w:rsid w:val="003220CA"/>
    <w:rsid w:val="003329CE"/>
    <w:rsid w:val="00333FDC"/>
    <w:rsid w:val="003343C0"/>
    <w:rsid w:val="00335081"/>
    <w:rsid w:val="00341751"/>
    <w:rsid w:val="0034762B"/>
    <w:rsid w:val="00347FD3"/>
    <w:rsid w:val="0036575D"/>
    <w:rsid w:val="0037126D"/>
    <w:rsid w:val="00372452"/>
    <w:rsid w:val="00376BC8"/>
    <w:rsid w:val="0037760A"/>
    <w:rsid w:val="00386A12"/>
    <w:rsid w:val="003934D6"/>
    <w:rsid w:val="00395EC6"/>
    <w:rsid w:val="00397140"/>
    <w:rsid w:val="003A677A"/>
    <w:rsid w:val="003A6A88"/>
    <w:rsid w:val="003A7B47"/>
    <w:rsid w:val="003C5B36"/>
    <w:rsid w:val="003D196D"/>
    <w:rsid w:val="003D6E5A"/>
    <w:rsid w:val="003E2152"/>
    <w:rsid w:val="003E3B77"/>
    <w:rsid w:val="003E71A9"/>
    <w:rsid w:val="003E74AF"/>
    <w:rsid w:val="003F3890"/>
    <w:rsid w:val="003F5AC9"/>
    <w:rsid w:val="004056F0"/>
    <w:rsid w:val="00407BAE"/>
    <w:rsid w:val="004101C6"/>
    <w:rsid w:val="00414030"/>
    <w:rsid w:val="00414641"/>
    <w:rsid w:val="004217F5"/>
    <w:rsid w:val="0042249D"/>
    <w:rsid w:val="0043078C"/>
    <w:rsid w:val="00446E56"/>
    <w:rsid w:val="00446E98"/>
    <w:rsid w:val="00457E1C"/>
    <w:rsid w:val="0046194E"/>
    <w:rsid w:val="00465A34"/>
    <w:rsid w:val="00473970"/>
    <w:rsid w:val="004A3DB6"/>
    <w:rsid w:val="004A3DBF"/>
    <w:rsid w:val="004B0268"/>
    <w:rsid w:val="004B2BD2"/>
    <w:rsid w:val="004B3DE2"/>
    <w:rsid w:val="004D3A48"/>
    <w:rsid w:val="004E19F8"/>
    <w:rsid w:val="004F79E1"/>
    <w:rsid w:val="00502AD2"/>
    <w:rsid w:val="00502F99"/>
    <w:rsid w:val="00506FE1"/>
    <w:rsid w:val="00514311"/>
    <w:rsid w:val="00514F24"/>
    <w:rsid w:val="00515F8B"/>
    <w:rsid w:val="00523853"/>
    <w:rsid w:val="00525277"/>
    <w:rsid w:val="00527F0D"/>
    <w:rsid w:val="0053403F"/>
    <w:rsid w:val="005374BC"/>
    <w:rsid w:val="005376F2"/>
    <w:rsid w:val="00537872"/>
    <w:rsid w:val="00545E03"/>
    <w:rsid w:val="005463F3"/>
    <w:rsid w:val="0057578D"/>
    <w:rsid w:val="00576117"/>
    <w:rsid w:val="00595A16"/>
    <w:rsid w:val="005A066E"/>
    <w:rsid w:val="005A0F21"/>
    <w:rsid w:val="005A35DA"/>
    <w:rsid w:val="005A6782"/>
    <w:rsid w:val="005A6A47"/>
    <w:rsid w:val="005B5710"/>
    <w:rsid w:val="005C2A89"/>
    <w:rsid w:val="005C6DB9"/>
    <w:rsid w:val="005D0FF8"/>
    <w:rsid w:val="005D3E20"/>
    <w:rsid w:val="005D5294"/>
    <w:rsid w:val="005D7EE6"/>
    <w:rsid w:val="005E69C8"/>
    <w:rsid w:val="005F0FA0"/>
    <w:rsid w:val="005F204E"/>
    <w:rsid w:val="005F545A"/>
    <w:rsid w:val="005F5A59"/>
    <w:rsid w:val="00610D7C"/>
    <w:rsid w:val="00610F02"/>
    <w:rsid w:val="00614032"/>
    <w:rsid w:val="00631600"/>
    <w:rsid w:val="0064336B"/>
    <w:rsid w:val="0064584E"/>
    <w:rsid w:val="00651894"/>
    <w:rsid w:val="00663938"/>
    <w:rsid w:val="006678EA"/>
    <w:rsid w:val="00680C76"/>
    <w:rsid w:val="006846F3"/>
    <w:rsid w:val="00684CD7"/>
    <w:rsid w:val="006864A6"/>
    <w:rsid w:val="006864CB"/>
    <w:rsid w:val="006A415E"/>
    <w:rsid w:val="006C4163"/>
    <w:rsid w:val="006C7F45"/>
    <w:rsid w:val="006D7835"/>
    <w:rsid w:val="006E747F"/>
    <w:rsid w:val="006F1BF6"/>
    <w:rsid w:val="006F63BF"/>
    <w:rsid w:val="006F69F8"/>
    <w:rsid w:val="006F76C9"/>
    <w:rsid w:val="00701D3A"/>
    <w:rsid w:val="00712AB3"/>
    <w:rsid w:val="00727404"/>
    <w:rsid w:val="00740013"/>
    <w:rsid w:val="00742237"/>
    <w:rsid w:val="00746C9E"/>
    <w:rsid w:val="00766C07"/>
    <w:rsid w:val="007820ED"/>
    <w:rsid w:val="00786947"/>
    <w:rsid w:val="007879F4"/>
    <w:rsid w:val="00792DBA"/>
    <w:rsid w:val="00795721"/>
    <w:rsid w:val="00795A47"/>
    <w:rsid w:val="007A4A7B"/>
    <w:rsid w:val="007B3252"/>
    <w:rsid w:val="007D3A8E"/>
    <w:rsid w:val="007D53E0"/>
    <w:rsid w:val="007D5E58"/>
    <w:rsid w:val="007D6474"/>
    <w:rsid w:val="007E1E8B"/>
    <w:rsid w:val="007E3678"/>
    <w:rsid w:val="007F0881"/>
    <w:rsid w:val="007F1759"/>
    <w:rsid w:val="007F4B26"/>
    <w:rsid w:val="007F5DD6"/>
    <w:rsid w:val="007F6916"/>
    <w:rsid w:val="00802C3F"/>
    <w:rsid w:val="008165CD"/>
    <w:rsid w:val="0082243A"/>
    <w:rsid w:val="0082773B"/>
    <w:rsid w:val="00827A6B"/>
    <w:rsid w:val="00831648"/>
    <w:rsid w:val="00831B79"/>
    <w:rsid w:val="008366FE"/>
    <w:rsid w:val="00836A72"/>
    <w:rsid w:val="008410EC"/>
    <w:rsid w:val="0084163F"/>
    <w:rsid w:val="00852934"/>
    <w:rsid w:val="00857668"/>
    <w:rsid w:val="00862EAF"/>
    <w:rsid w:val="00865A80"/>
    <w:rsid w:val="00870982"/>
    <w:rsid w:val="0087587D"/>
    <w:rsid w:val="0088247F"/>
    <w:rsid w:val="0088728D"/>
    <w:rsid w:val="00891D58"/>
    <w:rsid w:val="00894C68"/>
    <w:rsid w:val="008A65AB"/>
    <w:rsid w:val="008B5B33"/>
    <w:rsid w:val="008C583B"/>
    <w:rsid w:val="008C5C72"/>
    <w:rsid w:val="008C6E6D"/>
    <w:rsid w:val="008E5872"/>
    <w:rsid w:val="008F12FD"/>
    <w:rsid w:val="00907324"/>
    <w:rsid w:val="009139E9"/>
    <w:rsid w:val="00916560"/>
    <w:rsid w:val="009278EB"/>
    <w:rsid w:val="00931100"/>
    <w:rsid w:val="00933CF4"/>
    <w:rsid w:val="00935141"/>
    <w:rsid w:val="00937789"/>
    <w:rsid w:val="009534ED"/>
    <w:rsid w:val="009610C2"/>
    <w:rsid w:val="00961200"/>
    <w:rsid w:val="0096396C"/>
    <w:rsid w:val="00963A4B"/>
    <w:rsid w:val="009653FD"/>
    <w:rsid w:val="00970B25"/>
    <w:rsid w:val="00971739"/>
    <w:rsid w:val="009753FF"/>
    <w:rsid w:val="00975B20"/>
    <w:rsid w:val="009959C0"/>
    <w:rsid w:val="009A65C4"/>
    <w:rsid w:val="009A7143"/>
    <w:rsid w:val="009B4759"/>
    <w:rsid w:val="009B5F8F"/>
    <w:rsid w:val="009C78DC"/>
    <w:rsid w:val="009D193F"/>
    <w:rsid w:val="009D4564"/>
    <w:rsid w:val="00A1224D"/>
    <w:rsid w:val="00A14B79"/>
    <w:rsid w:val="00A15901"/>
    <w:rsid w:val="00A159B0"/>
    <w:rsid w:val="00A164A5"/>
    <w:rsid w:val="00A17682"/>
    <w:rsid w:val="00A31849"/>
    <w:rsid w:val="00A36C4B"/>
    <w:rsid w:val="00A37B40"/>
    <w:rsid w:val="00A501C4"/>
    <w:rsid w:val="00A506B6"/>
    <w:rsid w:val="00A56E2A"/>
    <w:rsid w:val="00A7792A"/>
    <w:rsid w:val="00A848AC"/>
    <w:rsid w:val="00A85262"/>
    <w:rsid w:val="00A860D3"/>
    <w:rsid w:val="00A90845"/>
    <w:rsid w:val="00A9259D"/>
    <w:rsid w:val="00AA3529"/>
    <w:rsid w:val="00AA7790"/>
    <w:rsid w:val="00AC17EF"/>
    <w:rsid w:val="00AD4431"/>
    <w:rsid w:val="00AD5667"/>
    <w:rsid w:val="00AD7543"/>
    <w:rsid w:val="00AD77E0"/>
    <w:rsid w:val="00AE7941"/>
    <w:rsid w:val="00AF608A"/>
    <w:rsid w:val="00B00A29"/>
    <w:rsid w:val="00B02AF0"/>
    <w:rsid w:val="00B037F6"/>
    <w:rsid w:val="00B07505"/>
    <w:rsid w:val="00B104AB"/>
    <w:rsid w:val="00B1185D"/>
    <w:rsid w:val="00B15886"/>
    <w:rsid w:val="00B25F84"/>
    <w:rsid w:val="00B2650D"/>
    <w:rsid w:val="00B2683F"/>
    <w:rsid w:val="00B46492"/>
    <w:rsid w:val="00B50A71"/>
    <w:rsid w:val="00B51781"/>
    <w:rsid w:val="00B5512B"/>
    <w:rsid w:val="00B5549B"/>
    <w:rsid w:val="00B64987"/>
    <w:rsid w:val="00B7116E"/>
    <w:rsid w:val="00B7134C"/>
    <w:rsid w:val="00B72FD5"/>
    <w:rsid w:val="00B76AB7"/>
    <w:rsid w:val="00B80EC8"/>
    <w:rsid w:val="00B81320"/>
    <w:rsid w:val="00B826FB"/>
    <w:rsid w:val="00B84755"/>
    <w:rsid w:val="00B935A6"/>
    <w:rsid w:val="00B95524"/>
    <w:rsid w:val="00BA19E7"/>
    <w:rsid w:val="00BA43E6"/>
    <w:rsid w:val="00BB499A"/>
    <w:rsid w:val="00BC68D7"/>
    <w:rsid w:val="00BD4DD8"/>
    <w:rsid w:val="00BD622D"/>
    <w:rsid w:val="00BD7096"/>
    <w:rsid w:val="00BE2795"/>
    <w:rsid w:val="00BF2273"/>
    <w:rsid w:val="00BF265D"/>
    <w:rsid w:val="00BF2868"/>
    <w:rsid w:val="00BF328C"/>
    <w:rsid w:val="00BF35F2"/>
    <w:rsid w:val="00C365DB"/>
    <w:rsid w:val="00C37F1F"/>
    <w:rsid w:val="00C55503"/>
    <w:rsid w:val="00C576B9"/>
    <w:rsid w:val="00C67C9A"/>
    <w:rsid w:val="00C731B1"/>
    <w:rsid w:val="00C80BB7"/>
    <w:rsid w:val="00C8101D"/>
    <w:rsid w:val="00C93B76"/>
    <w:rsid w:val="00CA59FD"/>
    <w:rsid w:val="00CB404E"/>
    <w:rsid w:val="00CB4BBB"/>
    <w:rsid w:val="00CC0349"/>
    <w:rsid w:val="00CD3941"/>
    <w:rsid w:val="00CD66DE"/>
    <w:rsid w:val="00CE1631"/>
    <w:rsid w:val="00D00D79"/>
    <w:rsid w:val="00D03481"/>
    <w:rsid w:val="00D117F4"/>
    <w:rsid w:val="00D169C1"/>
    <w:rsid w:val="00D31269"/>
    <w:rsid w:val="00D3255B"/>
    <w:rsid w:val="00D355B0"/>
    <w:rsid w:val="00D37631"/>
    <w:rsid w:val="00D37935"/>
    <w:rsid w:val="00D50A71"/>
    <w:rsid w:val="00D70A94"/>
    <w:rsid w:val="00D779F9"/>
    <w:rsid w:val="00D81E04"/>
    <w:rsid w:val="00D8522B"/>
    <w:rsid w:val="00D9050D"/>
    <w:rsid w:val="00D9310D"/>
    <w:rsid w:val="00DA0697"/>
    <w:rsid w:val="00DA4824"/>
    <w:rsid w:val="00DA7895"/>
    <w:rsid w:val="00DB3CCC"/>
    <w:rsid w:val="00DB6AD5"/>
    <w:rsid w:val="00DB7719"/>
    <w:rsid w:val="00DE1D1B"/>
    <w:rsid w:val="00DE246F"/>
    <w:rsid w:val="00DF4D72"/>
    <w:rsid w:val="00DF6508"/>
    <w:rsid w:val="00DF78B3"/>
    <w:rsid w:val="00E04048"/>
    <w:rsid w:val="00E06623"/>
    <w:rsid w:val="00E27715"/>
    <w:rsid w:val="00E360CA"/>
    <w:rsid w:val="00E374B5"/>
    <w:rsid w:val="00E37E96"/>
    <w:rsid w:val="00E44602"/>
    <w:rsid w:val="00E4731A"/>
    <w:rsid w:val="00E54B6A"/>
    <w:rsid w:val="00E56876"/>
    <w:rsid w:val="00E56C82"/>
    <w:rsid w:val="00E56F05"/>
    <w:rsid w:val="00E65783"/>
    <w:rsid w:val="00E74336"/>
    <w:rsid w:val="00E7653C"/>
    <w:rsid w:val="00E83386"/>
    <w:rsid w:val="00E91C66"/>
    <w:rsid w:val="00E921B5"/>
    <w:rsid w:val="00E94BC9"/>
    <w:rsid w:val="00E96D2D"/>
    <w:rsid w:val="00EA0140"/>
    <w:rsid w:val="00EA47FC"/>
    <w:rsid w:val="00EA50C7"/>
    <w:rsid w:val="00EB079E"/>
    <w:rsid w:val="00EB084D"/>
    <w:rsid w:val="00EB53F0"/>
    <w:rsid w:val="00EC0538"/>
    <w:rsid w:val="00EC0B10"/>
    <w:rsid w:val="00EC5A0B"/>
    <w:rsid w:val="00ED780E"/>
    <w:rsid w:val="00EE3047"/>
    <w:rsid w:val="00EE41AA"/>
    <w:rsid w:val="00EE44C0"/>
    <w:rsid w:val="00EE4E42"/>
    <w:rsid w:val="00EF17E0"/>
    <w:rsid w:val="00F075A4"/>
    <w:rsid w:val="00F220FD"/>
    <w:rsid w:val="00F23B90"/>
    <w:rsid w:val="00F32A2C"/>
    <w:rsid w:val="00F44AA1"/>
    <w:rsid w:val="00F615E9"/>
    <w:rsid w:val="00F775B5"/>
    <w:rsid w:val="00F80E6F"/>
    <w:rsid w:val="00FA3381"/>
    <w:rsid w:val="00FB37E8"/>
    <w:rsid w:val="00FB3FE2"/>
    <w:rsid w:val="00FB45F3"/>
    <w:rsid w:val="00FC51FD"/>
    <w:rsid w:val="00FE2FB8"/>
    <w:rsid w:val="00FF20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uiPriority="35" w:qFormat="1"/>
    <w:lsdException w:name="macro" w:locked="1" w:semiHidden="0" w:uiPriority="0" w:unhideWhenUsed="0"/>
    <w:lsdException w:name="toa heading" w:locked="1" w:semiHidden="0" w:uiPriority="0" w:unhideWhenUsed="0"/>
    <w:lsdException w:name="List" w:locked="1" w:semiHidden="0" w:uiPriority="0" w:unhideWhenUsed="0"/>
    <w:lsdException w:name="List Bullet" w:locked="1" w:semiHidden="0" w:uiPriority="0" w:unhideWhenUsed="0"/>
    <w:lsdException w:name="List Number" w:locked="1" w:semiHidden="0" w:uiPriority="0" w:unhideWhenUsed="0"/>
    <w:lsdException w:name="List 2" w:locked="1" w:semiHidden="0" w:uiPriority="0" w:unhideWhenUsed="0"/>
    <w:lsdException w:name="List 3"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B8"/>
    <w:pPr>
      <w:spacing w:after="200" w:line="276" w:lineRule="auto"/>
    </w:pPr>
    <w:rPr>
      <w:rFonts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2FB8"/>
    <w:pPr>
      <w:spacing w:before="100" w:beforeAutospacing="1" w:after="100" w:afterAutospacing="1" w:line="240" w:lineRule="auto"/>
    </w:pPr>
    <w:rPr>
      <w:rFonts w:cs="Times New Roman"/>
      <w:lang/>
    </w:rPr>
  </w:style>
  <w:style w:type="character" w:customStyle="1" w:styleId="HeaderChar">
    <w:name w:val="Header Char"/>
    <w:link w:val="Header"/>
    <w:uiPriority w:val="99"/>
    <w:locked/>
    <w:rsid w:val="00FE2FB8"/>
    <w:rPr>
      <w:sz w:val="24"/>
      <w:szCs w:val="24"/>
    </w:rPr>
  </w:style>
  <w:style w:type="paragraph" w:styleId="BodyText">
    <w:name w:val="Body Text"/>
    <w:basedOn w:val="Normal"/>
    <w:link w:val="BodyTextChar"/>
    <w:uiPriority w:val="99"/>
    <w:rsid w:val="00FE2FB8"/>
    <w:pPr>
      <w:spacing w:before="100" w:beforeAutospacing="1" w:after="100" w:afterAutospacing="1" w:line="240" w:lineRule="auto"/>
    </w:pPr>
    <w:rPr>
      <w:rFonts w:cs="Times New Roman"/>
      <w:lang/>
    </w:rPr>
  </w:style>
  <w:style w:type="character" w:customStyle="1" w:styleId="BodyTextChar">
    <w:name w:val="Body Text Char"/>
    <w:link w:val="BodyText"/>
    <w:uiPriority w:val="99"/>
    <w:locked/>
    <w:rsid w:val="00FE2FB8"/>
    <w:rPr>
      <w:sz w:val="24"/>
      <w:szCs w:val="24"/>
    </w:rPr>
  </w:style>
  <w:style w:type="paragraph" w:customStyle="1" w:styleId="listparagraph">
    <w:name w:val="listparagraph"/>
    <w:basedOn w:val="Normal"/>
    <w:uiPriority w:val="99"/>
    <w:rsid w:val="00FE2FB8"/>
    <w:pPr>
      <w:spacing w:before="100" w:beforeAutospacing="1" w:after="100" w:afterAutospacing="1" w:line="240" w:lineRule="auto"/>
    </w:pPr>
    <w:rPr>
      <w:rFonts w:ascii="Times New Roman" w:eastAsia="Times New Roman" w:hAnsi="Times New Roman" w:cs="Times New Roman"/>
    </w:rPr>
  </w:style>
  <w:style w:type="paragraph" w:customStyle="1" w:styleId="Normal1">
    <w:name w:val="Normal1"/>
    <w:basedOn w:val="Normal"/>
    <w:uiPriority w:val="99"/>
    <w:rsid w:val="00FE2FB8"/>
    <w:pPr>
      <w:spacing w:before="100" w:beforeAutospacing="1" w:after="100" w:afterAutospacing="1" w:line="240" w:lineRule="auto"/>
    </w:pPr>
    <w:rPr>
      <w:rFonts w:ascii="Times New Roman" w:eastAsia="Times New Roman" w:hAnsi="Times New Roman" w:cs="Times New Roman"/>
    </w:rPr>
  </w:style>
  <w:style w:type="paragraph" w:customStyle="1" w:styleId="colorfullist-accent1">
    <w:name w:val="colorfullist-accent1"/>
    <w:basedOn w:val="Normal"/>
    <w:uiPriority w:val="99"/>
    <w:rsid w:val="00FE2FB8"/>
    <w:pPr>
      <w:spacing w:before="100" w:beforeAutospacing="1" w:after="100" w:afterAutospacing="1" w:line="240" w:lineRule="auto"/>
    </w:pPr>
    <w:rPr>
      <w:rFonts w:ascii="Times New Roman" w:eastAsia="Times New Roman" w:hAnsi="Times New Roman" w:cs="Times New Roman"/>
    </w:rPr>
  </w:style>
  <w:style w:type="paragraph" w:styleId="BodyTextIndent2">
    <w:name w:val="Body Text Indent 2"/>
    <w:basedOn w:val="Normal"/>
    <w:link w:val="BodyTextIndent2Char"/>
    <w:uiPriority w:val="99"/>
    <w:semiHidden/>
    <w:rsid w:val="00FE2FB8"/>
    <w:pPr>
      <w:spacing w:before="100" w:beforeAutospacing="1" w:after="100" w:afterAutospacing="1" w:line="240" w:lineRule="auto"/>
    </w:pPr>
    <w:rPr>
      <w:rFonts w:cs="Times New Roman"/>
      <w:lang/>
    </w:rPr>
  </w:style>
  <w:style w:type="character" w:customStyle="1" w:styleId="BodyTextIndent2Char">
    <w:name w:val="Body Text Indent 2 Char"/>
    <w:link w:val="BodyTextIndent2"/>
    <w:uiPriority w:val="99"/>
    <w:semiHidden/>
    <w:locked/>
    <w:rsid w:val="00FE2FB8"/>
    <w:rPr>
      <w:sz w:val="24"/>
      <w:szCs w:val="24"/>
    </w:rPr>
  </w:style>
  <w:style w:type="paragraph" w:styleId="BodyTextIndent">
    <w:name w:val="Body Text Indent"/>
    <w:basedOn w:val="Normal"/>
    <w:link w:val="BodyTextIndentChar"/>
    <w:uiPriority w:val="99"/>
    <w:semiHidden/>
    <w:rsid w:val="00FE2FB8"/>
    <w:pPr>
      <w:spacing w:before="100" w:beforeAutospacing="1" w:after="100" w:afterAutospacing="1" w:line="240" w:lineRule="auto"/>
    </w:pPr>
    <w:rPr>
      <w:rFonts w:cs="Times New Roman"/>
      <w:lang/>
    </w:rPr>
  </w:style>
  <w:style w:type="character" w:customStyle="1" w:styleId="BodyTextIndentChar">
    <w:name w:val="Body Text Indent Char"/>
    <w:link w:val="BodyTextIndent"/>
    <w:uiPriority w:val="99"/>
    <w:semiHidden/>
    <w:locked/>
    <w:rsid w:val="00FE2FB8"/>
    <w:rPr>
      <w:sz w:val="24"/>
      <w:szCs w:val="24"/>
    </w:rPr>
  </w:style>
  <w:style w:type="paragraph" w:styleId="ListParagraph0">
    <w:name w:val="List Paragraph"/>
    <w:aliases w:val="Tom luoc"/>
    <w:basedOn w:val="Normal"/>
    <w:link w:val="ListParagraphChar"/>
    <w:uiPriority w:val="34"/>
    <w:qFormat/>
    <w:rsid w:val="00FE2FB8"/>
    <w:pPr>
      <w:spacing w:before="100" w:beforeAutospacing="1" w:after="100" w:afterAutospacing="1" w:line="240" w:lineRule="auto"/>
    </w:pPr>
    <w:rPr>
      <w:rFonts w:ascii="Times New Roman" w:eastAsia="Times New Roman" w:hAnsi="Times New Roman" w:cs="Times New Roman"/>
      <w:lang/>
    </w:rPr>
  </w:style>
  <w:style w:type="paragraph" w:styleId="Footer">
    <w:name w:val="footer"/>
    <w:basedOn w:val="Normal"/>
    <w:link w:val="FooterChar"/>
    <w:uiPriority w:val="99"/>
    <w:rsid w:val="0053403F"/>
    <w:pPr>
      <w:tabs>
        <w:tab w:val="center" w:pos="4680"/>
        <w:tab w:val="right" w:pos="9360"/>
      </w:tabs>
      <w:spacing w:after="0" w:line="240" w:lineRule="auto"/>
    </w:pPr>
    <w:rPr>
      <w:rFonts w:cs="Times New Roman"/>
      <w:lang/>
    </w:rPr>
  </w:style>
  <w:style w:type="character" w:customStyle="1" w:styleId="FooterChar">
    <w:name w:val="Footer Char"/>
    <w:link w:val="Footer"/>
    <w:uiPriority w:val="99"/>
    <w:locked/>
    <w:rsid w:val="0053403F"/>
    <w:rPr>
      <w:sz w:val="24"/>
      <w:szCs w:val="24"/>
    </w:rPr>
  </w:style>
  <w:style w:type="paragraph" w:customStyle="1" w:styleId="CharCharCharCharCharCharCharCharCharChar">
    <w:name w:val="Char Char Char Char Char Char Char Char Char Char"/>
    <w:basedOn w:val="Normal"/>
    <w:uiPriority w:val="99"/>
    <w:rsid w:val="00A90845"/>
    <w:pPr>
      <w:spacing w:after="160" w:line="240" w:lineRule="exact"/>
    </w:pPr>
    <w:rPr>
      <w:rFonts w:ascii="Tahoma" w:eastAsia="PMingLiU" w:hAnsi="Tahoma" w:cs="Tahoma"/>
      <w:sz w:val="20"/>
      <w:szCs w:val="20"/>
    </w:rPr>
  </w:style>
  <w:style w:type="paragraph" w:customStyle="1" w:styleId="Default">
    <w:name w:val="Default"/>
    <w:uiPriority w:val="99"/>
    <w:rsid w:val="00A90845"/>
    <w:pPr>
      <w:autoSpaceDE w:val="0"/>
      <w:autoSpaceDN w:val="0"/>
      <w:adjustRightInd w:val="0"/>
    </w:pPr>
    <w:rPr>
      <w:rFonts w:ascii="Times New Roman" w:eastAsia="Times New Roman" w:hAnsi="Times New Roman"/>
      <w:color w:val="000000"/>
      <w:sz w:val="24"/>
      <w:szCs w:val="24"/>
    </w:rPr>
  </w:style>
  <w:style w:type="character" w:styleId="Emphasis">
    <w:name w:val="Emphasis"/>
    <w:uiPriority w:val="20"/>
    <w:qFormat/>
    <w:rsid w:val="005F545A"/>
    <w:rPr>
      <w:i/>
      <w:iCs/>
    </w:rPr>
  </w:style>
  <w:style w:type="character" w:customStyle="1" w:styleId="NoSpacingChar">
    <w:name w:val="No Spacing Char"/>
    <w:link w:val="NoSpacing"/>
    <w:uiPriority w:val="99"/>
    <w:locked/>
    <w:rsid w:val="004A3DBF"/>
    <w:rPr>
      <w:rFonts w:eastAsia="MS Mincho" w:cs="Calibri"/>
      <w:sz w:val="22"/>
      <w:szCs w:val="22"/>
      <w:lang w:val="en-US" w:eastAsia="ja-JP" w:bidi="ar-SA"/>
    </w:rPr>
  </w:style>
  <w:style w:type="paragraph" w:styleId="NoSpacing">
    <w:name w:val="No Spacing"/>
    <w:link w:val="NoSpacingChar"/>
    <w:uiPriority w:val="99"/>
    <w:qFormat/>
    <w:rsid w:val="004A3DBF"/>
    <w:rPr>
      <w:rFonts w:eastAsia="MS Mincho" w:cs="Calibri"/>
      <w:sz w:val="22"/>
      <w:szCs w:val="22"/>
      <w:lang w:eastAsia="ja-JP"/>
    </w:rPr>
  </w:style>
  <w:style w:type="character" w:styleId="Hyperlink">
    <w:name w:val="Hyperlink"/>
    <w:uiPriority w:val="99"/>
    <w:rsid w:val="002708E2"/>
    <w:rPr>
      <w:color w:val="auto"/>
      <w:u w:val="single"/>
    </w:rPr>
  </w:style>
  <w:style w:type="paragraph" w:customStyle="1" w:styleId="DefaultParagraphFontParaCharCharCharCharChar">
    <w:name w:val="Default Paragraph Font Para Char Char Char Char Char"/>
    <w:autoRedefine/>
    <w:uiPriority w:val="99"/>
    <w:rsid w:val="002708E2"/>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uiPriority w:val="99"/>
    <w:rsid w:val="001E4EE5"/>
    <w:pPr>
      <w:spacing w:after="160" w:line="240" w:lineRule="exact"/>
    </w:pPr>
    <w:rPr>
      <w:rFonts w:ascii="Verdana" w:eastAsia="MS Mincho" w:hAnsi="Verdana" w:cs="Verdana"/>
      <w:sz w:val="20"/>
      <w:szCs w:val="20"/>
    </w:rPr>
  </w:style>
  <w:style w:type="paragraph" w:styleId="BalloonText">
    <w:name w:val="Balloon Text"/>
    <w:basedOn w:val="Normal"/>
    <w:link w:val="BalloonTextChar"/>
    <w:uiPriority w:val="99"/>
    <w:semiHidden/>
    <w:rsid w:val="00B2650D"/>
    <w:pPr>
      <w:spacing w:after="0" w:line="240" w:lineRule="auto"/>
    </w:pPr>
    <w:rPr>
      <w:rFonts w:ascii="Segoe UI" w:hAnsi="Segoe UI" w:cs="Times New Roman"/>
      <w:sz w:val="18"/>
      <w:szCs w:val="18"/>
      <w:lang/>
    </w:rPr>
  </w:style>
  <w:style w:type="character" w:customStyle="1" w:styleId="BalloonTextChar">
    <w:name w:val="Balloon Text Char"/>
    <w:link w:val="BalloonText"/>
    <w:uiPriority w:val="99"/>
    <w:semiHidden/>
    <w:locked/>
    <w:rsid w:val="00B2650D"/>
    <w:rPr>
      <w:rFonts w:ascii="Segoe UI" w:hAnsi="Segoe UI" w:cs="Segoe UI"/>
      <w:sz w:val="18"/>
      <w:szCs w:val="18"/>
    </w:rPr>
  </w:style>
  <w:style w:type="character" w:styleId="PageNumber">
    <w:name w:val="page number"/>
    <w:basedOn w:val="DefaultParagraphFont"/>
    <w:uiPriority w:val="99"/>
    <w:rsid w:val="00000C41"/>
  </w:style>
  <w:style w:type="character" w:customStyle="1" w:styleId="apple-converted-space">
    <w:name w:val="apple-converted-space"/>
    <w:rsid w:val="005C2A89"/>
    <w:rPr>
      <w:rFonts w:cs="Times New Roman"/>
    </w:rPr>
  </w:style>
  <w:style w:type="character" w:customStyle="1" w:styleId="apple-tab-span">
    <w:name w:val="apple-tab-span"/>
    <w:rsid w:val="0009477C"/>
    <w:rPr>
      <w:rFonts w:cs="Times New Roman"/>
    </w:rPr>
  </w:style>
  <w:style w:type="character" w:customStyle="1" w:styleId="yiv8164207013">
    <w:name w:val="yiv8164207013"/>
    <w:rsid w:val="00B5512B"/>
  </w:style>
  <w:style w:type="paragraph" w:customStyle="1" w:styleId="yiv8164207013m-7086314780779137113gmail-msolistparagraph">
    <w:name w:val="yiv8164207013m_-7086314780779137113gmail-msolistparagraph"/>
    <w:basedOn w:val="Normal"/>
    <w:rsid w:val="00B5512B"/>
    <w:pPr>
      <w:spacing w:before="100" w:beforeAutospacing="1" w:after="100" w:afterAutospacing="1" w:line="240" w:lineRule="auto"/>
    </w:pPr>
    <w:rPr>
      <w:rFonts w:ascii="Times New Roman" w:eastAsia="Times New Roman" w:hAnsi="Times New Roman" w:cs="Times New Roman"/>
    </w:rPr>
  </w:style>
  <w:style w:type="paragraph" w:customStyle="1" w:styleId="yiv8164207013msonormal">
    <w:name w:val="yiv8164207013msonormal"/>
    <w:basedOn w:val="Normal"/>
    <w:rsid w:val="00B5512B"/>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aliases w:val="Tom luoc Char"/>
    <w:link w:val="ListParagraph0"/>
    <w:uiPriority w:val="34"/>
    <w:locked/>
    <w:rsid w:val="00D00D7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6664198">
      <w:marLeft w:val="0"/>
      <w:marRight w:val="0"/>
      <w:marTop w:val="0"/>
      <w:marBottom w:val="0"/>
      <w:divBdr>
        <w:top w:val="none" w:sz="0" w:space="0" w:color="auto"/>
        <w:left w:val="none" w:sz="0" w:space="0" w:color="auto"/>
        <w:bottom w:val="none" w:sz="0" w:space="0" w:color="auto"/>
        <w:right w:val="none" w:sz="0" w:space="0" w:color="auto"/>
      </w:divBdr>
    </w:div>
    <w:div w:id="356664199">
      <w:marLeft w:val="0"/>
      <w:marRight w:val="0"/>
      <w:marTop w:val="0"/>
      <w:marBottom w:val="0"/>
      <w:divBdr>
        <w:top w:val="none" w:sz="0" w:space="0" w:color="auto"/>
        <w:left w:val="none" w:sz="0" w:space="0" w:color="auto"/>
        <w:bottom w:val="none" w:sz="0" w:space="0" w:color="auto"/>
        <w:right w:val="none" w:sz="0" w:space="0" w:color="auto"/>
      </w:divBdr>
    </w:div>
    <w:div w:id="356664200">
      <w:marLeft w:val="0"/>
      <w:marRight w:val="0"/>
      <w:marTop w:val="0"/>
      <w:marBottom w:val="0"/>
      <w:divBdr>
        <w:top w:val="none" w:sz="0" w:space="0" w:color="auto"/>
        <w:left w:val="none" w:sz="0" w:space="0" w:color="auto"/>
        <w:bottom w:val="none" w:sz="0" w:space="0" w:color="auto"/>
        <w:right w:val="none" w:sz="0" w:space="0" w:color="auto"/>
      </w:divBdr>
    </w:div>
    <w:div w:id="356664201">
      <w:marLeft w:val="0"/>
      <w:marRight w:val="0"/>
      <w:marTop w:val="0"/>
      <w:marBottom w:val="0"/>
      <w:divBdr>
        <w:top w:val="none" w:sz="0" w:space="0" w:color="auto"/>
        <w:left w:val="none" w:sz="0" w:space="0" w:color="auto"/>
        <w:bottom w:val="none" w:sz="0" w:space="0" w:color="auto"/>
        <w:right w:val="none" w:sz="0" w:space="0" w:color="auto"/>
      </w:divBdr>
    </w:div>
    <w:div w:id="356664202">
      <w:marLeft w:val="0"/>
      <w:marRight w:val="0"/>
      <w:marTop w:val="0"/>
      <w:marBottom w:val="0"/>
      <w:divBdr>
        <w:top w:val="none" w:sz="0" w:space="0" w:color="auto"/>
        <w:left w:val="none" w:sz="0" w:space="0" w:color="auto"/>
        <w:bottom w:val="none" w:sz="0" w:space="0" w:color="auto"/>
        <w:right w:val="none" w:sz="0" w:space="0" w:color="auto"/>
      </w:divBdr>
    </w:div>
    <w:div w:id="356664203">
      <w:marLeft w:val="0"/>
      <w:marRight w:val="0"/>
      <w:marTop w:val="0"/>
      <w:marBottom w:val="0"/>
      <w:divBdr>
        <w:top w:val="none" w:sz="0" w:space="0" w:color="auto"/>
        <w:left w:val="none" w:sz="0" w:space="0" w:color="auto"/>
        <w:bottom w:val="none" w:sz="0" w:space="0" w:color="auto"/>
        <w:right w:val="none" w:sz="0" w:space="0" w:color="auto"/>
      </w:divBdr>
    </w:div>
    <w:div w:id="14317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09DD-4554-4B56-AEAD-8F3DCE14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Time</vt:lpstr>
    </vt:vector>
  </TitlesOfParts>
  <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dc:title>
  <dc:subject/>
  <dc:creator>dzokha</dc:creator>
  <cp:keywords/>
  <dc:description/>
  <cp:lastModifiedBy>dzokha</cp:lastModifiedBy>
  <cp:revision>178</cp:revision>
  <cp:lastPrinted>2017-07-04T09:42:00Z</cp:lastPrinted>
  <dcterms:created xsi:type="dcterms:W3CDTF">2015-06-19T07:42:00Z</dcterms:created>
  <dcterms:modified xsi:type="dcterms:W3CDTF">2018-07-31T03:22:00Z</dcterms:modified>
</cp:coreProperties>
</file>