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5" w:type="dxa"/>
        <w:tblInd w:w="-294" w:type="dxa"/>
        <w:tblLook w:val="01E0" w:firstRow="1" w:lastRow="1" w:firstColumn="1" w:lastColumn="1" w:noHBand="0" w:noVBand="0"/>
      </w:tblPr>
      <w:tblGrid>
        <w:gridCol w:w="4288"/>
        <w:gridCol w:w="5427"/>
      </w:tblGrid>
      <w:tr w:rsidR="001F1ADB" w:rsidTr="00620A71">
        <w:tc>
          <w:tcPr>
            <w:tcW w:w="4288" w:type="dxa"/>
          </w:tcPr>
          <w:p w:rsidR="001F1ADB" w:rsidRPr="009F71A4" w:rsidRDefault="001F1ADB">
            <w:pPr>
              <w:tabs>
                <w:tab w:val="left" w:pos="-2345"/>
              </w:tabs>
              <w:jc w:val="center"/>
              <w:rPr>
                <w:bCs/>
                <w:sz w:val="24"/>
                <w:szCs w:val="24"/>
              </w:rPr>
            </w:pPr>
            <w:r w:rsidRPr="009F71A4">
              <w:rPr>
                <w:bCs/>
                <w:sz w:val="24"/>
                <w:szCs w:val="24"/>
              </w:rPr>
              <w:t>UBND TP</w:t>
            </w:r>
            <w:r w:rsidR="00930C90" w:rsidRPr="009F71A4">
              <w:rPr>
                <w:bCs/>
                <w:sz w:val="24"/>
                <w:szCs w:val="24"/>
                <w:lang w:val="vi-VN"/>
              </w:rPr>
              <w:t>.</w:t>
            </w:r>
            <w:r w:rsidRPr="009F71A4">
              <w:rPr>
                <w:bCs/>
                <w:sz w:val="24"/>
                <w:szCs w:val="24"/>
              </w:rPr>
              <w:t xml:space="preserve"> CẦN THƠ</w:t>
            </w:r>
          </w:p>
          <w:p w:rsidR="001F1ADB" w:rsidRPr="009F71A4" w:rsidRDefault="001F1ADB">
            <w:pPr>
              <w:tabs>
                <w:tab w:val="left" w:pos="-2345"/>
              </w:tabs>
              <w:ind w:right="-108" w:hanging="67"/>
              <w:jc w:val="center"/>
              <w:rPr>
                <w:b/>
                <w:bCs/>
                <w:sz w:val="24"/>
                <w:szCs w:val="24"/>
              </w:rPr>
            </w:pPr>
            <w:r w:rsidRPr="009F71A4">
              <w:rPr>
                <w:b/>
                <w:sz w:val="24"/>
                <w:szCs w:val="24"/>
              </w:rPr>
              <w:t>SỞ KHOA HỌC VÀ CÔNG NGHỆ</w:t>
            </w:r>
          </w:p>
        </w:tc>
        <w:tc>
          <w:tcPr>
            <w:tcW w:w="5427" w:type="dxa"/>
          </w:tcPr>
          <w:p w:rsidR="001F1ADB" w:rsidRPr="009F71A4" w:rsidRDefault="001F1ADB">
            <w:pPr>
              <w:tabs>
                <w:tab w:val="left" w:pos="426"/>
                <w:tab w:val="left" w:pos="938"/>
              </w:tabs>
              <w:ind w:right="-108" w:hanging="108"/>
              <w:jc w:val="center"/>
              <w:rPr>
                <w:b/>
                <w:bCs/>
                <w:sz w:val="24"/>
                <w:szCs w:val="24"/>
              </w:rPr>
            </w:pPr>
            <w:r w:rsidRPr="009F71A4">
              <w:rPr>
                <w:b/>
                <w:bCs/>
                <w:sz w:val="24"/>
                <w:szCs w:val="24"/>
              </w:rPr>
              <w:t>CỘNG HÒA XÃ HỘI CHỦ NGHĨA VIỆT NAM</w:t>
            </w:r>
          </w:p>
          <w:p w:rsidR="001F1ADB" w:rsidRPr="009F71A4" w:rsidRDefault="001F1ADB">
            <w:pPr>
              <w:tabs>
                <w:tab w:val="left" w:pos="-2345"/>
              </w:tabs>
              <w:jc w:val="center"/>
              <w:rPr>
                <w:b/>
                <w:bCs/>
              </w:rPr>
            </w:pPr>
            <w:r w:rsidRPr="009F71A4">
              <w:rPr>
                <w:b/>
                <w:bCs/>
              </w:rPr>
              <w:t>Độc lập - Tự do - Hạnh phúc</w:t>
            </w:r>
          </w:p>
        </w:tc>
      </w:tr>
      <w:tr w:rsidR="001F1ADB" w:rsidTr="00620A71">
        <w:tc>
          <w:tcPr>
            <w:tcW w:w="4288" w:type="dxa"/>
          </w:tcPr>
          <w:p w:rsidR="001F1ADB" w:rsidRDefault="00D6621C">
            <w:pPr>
              <w:tabs>
                <w:tab w:val="left" w:pos="-2345"/>
              </w:tabs>
              <w:jc w:val="center"/>
              <w:rPr>
                <w:b/>
                <w:bCs/>
              </w:rPr>
            </w:pPr>
            <w:r>
              <w:rPr>
                <w:rFonts w:ascii=".VnTime" w:hAnsi=".VnTime"/>
                <w:bCs/>
                <w:noProof/>
                <w:sz w:val="28"/>
                <w:szCs w:val="28"/>
                <w:lang w:val="en-GB" w:eastAsia="en-GB"/>
              </w:rPr>
              <mc:AlternateContent>
                <mc:Choice Requires="wps">
                  <w:drawing>
                    <wp:anchor distT="4294967295" distB="4294967295" distL="114300" distR="114300" simplePos="0" relativeHeight="251657728" behindDoc="0" locked="0" layoutInCell="1" allowOverlap="1">
                      <wp:simplePos x="0" y="0"/>
                      <wp:positionH relativeFrom="column">
                        <wp:posOffset>673735</wp:posOffset>
                      </wp:positionH>
                      <wp:positionV relativeFrom="paragraph">
                        <wp:posOffset>19684</wp:posOffset>
                      </wp:positionV>
                      <wp:extent cx="1106170" cy="0"/>
                      <wp:effectExtent l="0" t="0" r="17780" b="190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5BB32" id="Line 2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05pt,1.55pt" to="140.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"/>
                  </w:pict>
                </mc:Fallback>
              </mc:AlternateContent>
            </w:r>
          </w:p>
        </w:tc>
        <w:tc>
          <w:tcPr>
            <w:tcW w:w="5427" w:type="dxa"/>
          </w:tcPr>
          <w:p w:rsidR="001F1ADB" w:rsidRDefault="00D6621C">
            <w:pPr>
              <w:tabs>
                <w:tab w:val="left" w:pos="-2345"/>
              </w:tabs>
              <w:jc w:val="both"/>
              <w:rPr>
                <w:b/>
                <w:bCs/>
              </w:rPr>
            </w:pPr>
            <w:r>
              <w:rPr>
                <w:rFonts w:ascii=".VnTime" w:hAnsi=".VnTime"/>
                <w:bCs/>
                <w:noProof/>
                <w:sz w:val="28"/>
                <w:szCs w:val="28"/>
                <w:lang w:val="en-GB" w:eastAsia="en-GB"/>
              </w:rPr>
              <mc:AlternateContent>
                <mc:Choice Requires="wps">
                  <w:drawing>
                    <wp:anchor distT="4294967295" distB="4294967295" distL="114300" distR="114300" simplePos="0" relativeHeight="251658752" behindDoc="0" locked="0" layoutInCell="1" allowOverlap="1">
                      <wp:simplePos x="0" y="0"/>
                      <wp:positionH relativeFrom="column">
                        <wp:posOffset>668020</wp:posOffset>
                      </wp:positionH>
                      <wp:positionV relativeFrom="paragraph">
                        <wp:posOffset>38734</wp:posOffset>
                      </wp:positionV>
                      <wp:extent cx="2000885" cy="0"/>
                      <wp:effectExtent l="0" t="0" r="18415" b="1905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19BC6" id="Line 2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6pt,3.05pt" to="210.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S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"/>
                  </w:pict>
                </mc:Fallback>
              </mc:AlternateContent>
            </w:r>
          </w:p>
        </w:tc>
      </w:tr>
      <w:tr w:rsidR="001F1ADB" w:rsidTr="00620A71">
        <w:tc>
          <w:tcPr>
            <w:tcW w:w="4288" w:type="dxa"/>
          </w:tcPr>
          <w:p w:rsidR="001F1ADB" w:rsidRDefault="001F1ADB" w:rsidP="008C6E3B">
            <w:pPr>
              <w:tabs>
                <w:tab w:val="left" w:pos="-2345"/>
              </w:tabs>
              <w:rPr>
                <w:b/>
                <w:bCs/>
              </w:rPr>
            </w:pPr>
            <w:r>
              <w:t xml:space="preserve">            Số: </w:t>
            </w:r>
            <w:r w:rsidR="002F361E">
              <w:t xml:space="preserve">      </w:t>
            </w:r>
            <w:r>
              <w:t xml:space="preserve"> /KH-SKHCN</w:t>
            </w:r>
          </w:p>
        </w:tc>
        <w:tc>
          <w:tcPr>
            <w:tcW w:w="5427" w:type="dxa"/>
          </w:tcPr>
          <w:p w:rsidR="001F1ADB" w:rsidRPr="00781F1D" w:rsidRDefault="001F1ADB" w:rsidP="00781F1D">
            <w:pPr>
              <w:tabs>
                <w:tab w:val="left" w:pos="-2345"/>
              </w:tabs>
              <w:spacing w:after="120"/>
              <w:jc w:val="center"/>
              <w:rPr>
                <w:b/>
                <w:bCs/>
                <w:lang w:val="en-GB"/>
              </w:rPr>
            </w:pPr>
            <w:r>
              <w:rPr>
                <w:i/>
                <w:iCs/>
              </w:rPr>
              <w:t>Cần Thơ, ngày</w:t>
            </w:r>
            <w:r w:rsidR="002F361E">
              <w:rPr>
                <w:i/>
                <w:iCs/>
              </w:rPr>
              <w:t xml:space="preserve">      </w:t>
            </w:r>
            <w:r>
              <w:rPr>
                <w:i/>
                <w:iCs/>
              </w:rPr>
              <w:t xml:space="preserve">  tháng </w:t>
            </w:r>
            <w:r w:rsidR="00C84FDB">
              <w:rPr>
                <w:i/>
                <w:iCs/>
              </w:rPr>
              <w:t>0</w:t>
            </w:r>
            <w:r w:rsidR="00E53138">
              <w:rPr>
                <w:i/>
                <w:iCs/>
                <w:lang w:val="vi-VN"/>
              </w:rPr>
              <w:t>1</w:t>
            </w:r>
            <w:r>
              <w:rPr>
                <w:i/>
                <w:iCs/>
              </w:rPr>
              <w:t xml:space="preserve"> năm 20</w:t>
            </w:r>
            <w:r w:rsidR="007171E2">
              <w:rPr>
                <w:i/>
                <w:iCs/>
                <w:lang w:val="vi-VN"/>
              </w:rPr>
              <w:t>2</w:t>
            </w:r>
            <w:r w:rsidR="00781F1D">
              <w:rPr>
                <w:i/>
                <w:iCs/>
                <w:lang w:val="en-GB"/>
              </w:rPr>
              <w:t>2</w:t>
            </w:r>
          </w:p>
        </w:tc>
      </w:tr>
    </w:tbl>
    <w:p w:rsidR="00620A71" w:rsidRDefault="00620A71" w:rsidP="00D05BBF">
      <w:pPr>
        <w:jc w:val="center"/>
        <w:rPr>
          <w:b/>
          <w:color w:val="000000"/>
          <w:sz w:val="28"/>
          <w:szCs w:val="28"/>
        </w:rPr>
      </w:pPr>
    </w:p>
    <w:p w:rsidR="00B81301" w:rsidRPr="004443BA" w:rsidRDefault="00B81301" w:rsidP="00D05BBF">
      <w:pPr>
        <w:jc w:val="center"/>
        <w:rPr>
          <w:b/>
          <w:color w:val="000000"/>
          <w:sz w:val="28"/>
          <w:szCs w:val="28"/>
        </w:rPr>
      </w:pPr>
      <w:r w:rsidRPr="004443BA">
        <w:rPr>
          <w:b/>
          <w:color w:val="000000"/>
          <w:sz w:val="28"/>
          <w:szCs w:val="28"/>
        </w:rPr>
        <w:t xml:space="preserve">KẾ HOẠCH </w:t>
      </w:r>
    </w:p>
    <w:p w:rsidR="00B81301" w:rsidRPr="00781F1D" w:rsidRDefault="002E2A05" w:rsidP="00D05BBF">
      <w:pPr>
        <w:pStyle w:val="Heading1"/>
        <w:rPr>
          <w:color w:val="000000"/>
          <w:sz w:val="28"/>
          <w:lang w:val="en-GB"/>
        </w:rPr>
      </w:pPr>
      <w:r>
        <w:rPr>
          <w:color w:val="000000"/>
          <w:sz w:val="28"/>
          <w:lang w:val="vi-VN"/>
        </w:rPr>
        <w:t>Công tác thông tin,</w:t>
      </w:r>
      <w:r w:rsidR="00B81301" w:rsidRPr="004443BA">
        <w:rPr>
          <w:color w:val="000000"/>
          <w:sz w:val="28"/>
        </w:rPr>
        <w:t xml:space="preserve"> tuyên tru</w:t>
      </w:r>
      <w:r w:rsidR="008A7883" w:rsidRPr="004443BA">
        <w:rPr>
          <w:color w:val="000000"/>
          <w:sz w:val="28"/>
        </w:rPr>
        <w:t xml:space="preserve">yền </w:t>
      </w:r>
      <w:r w:rsidR="009F1243" w:rsidRPr="004443BA">
        <w:rPr>
          <w:color w:val="000000"/>
          <w:sz w:val="28"/>
        </w:rPr>
        <w:t>cải cách hành chính</w:t>
      </w:r>
      <w:r w:rsidR="00204AFC">
        <w:rPr>
          <w:color w:val="000000"/>
          <w:sz w:val="28"/>
        </w:rPr>
        <w:t xml:space="preserve"> năm 20</w:t>
      </w:r>
      <w:r w:rsidR="007171E2">
        <w:rPr>
          <w:color w:val="000000"/>
          <w:sz w:val="28"/>
          <w:lang w:val="vi-VN"/>
        </w:rPr>
        <w:t>2</w:t>
      </w:r>
      <w:r w:rsidR="00781F1D">
        <w:rPr>
          <w:color w:val="000000"/>
          <w:sz w:val="28"/>
          <w:lang w:val="en-GB"/>
        </w:rPr>
        <w:t>2</w:t>
      </w:r>
    </w:p>
    <w:p w:rsidR="00D3231F" w:rsidRDefault="00D6621C" w:rsidP="00D05BBF">
      <w:pPr>
        <w:rPr>
          <w:color w:val="000000"/>
          <w:sz w:val="28"/>
          <w:szCs w:val="28"/>
        </w:rPr>
      </w:pPr>
      <w:r>
        <w:rPr>
          <w:noProof/>
          <w:color w:val="000000"/>
          <w:sz w:val="28"/>
          <w:szCs w:val="28"/>
          <w:lang w:val="en-GB" w:eastAsia="en-GB"/>
        </w:rPr>
        <mc:AlternateContent>
          <mc:Choice Requires="wps">
            <w:drawing>
              <wp:anchor distT="4294967295" distB="4294967295" distL="114300" distR="114300" simplePos="0" relativeHeight="251656704" behindDoc="0" locked="0" layoutInCell="1" allowOverlap="1">
                <wp:simplePos x="0" y="0"/>
                <wp:positionH relativeFrom="column">
                  <wp:posOffset>2175510</wp:posOffset>
                </wp:positionH>
                <wp:positionV relativeFrom="paragraph">
                  <wp:posOffset>13334</wp:posOffset>
                </wp:positionV>
                <wp:extent cx="1475105" cy="0"/>
                <wp:effectExtent l="0" t="0" r="10795"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CA797" id="Line 2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3pt,1.05pt" to="287.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YW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"/>
            </w:pict>
          </mc:Fallback>
        </mc:AlternateContent>
      </w:r>
    </w:p>
    <w:p w:rsidR="00B81301" w:rsidRPr="004443BA" w:rsidRDefault="00BE6F16" w:rsidP="007214B4">
      <w:pPr>
        <w:spacing w:before="60" w:line="288" w:lineRule="auto"/>
        <w:ind w:firstLine="720"/>
        <w:jc w:val="both"/>
        <w:rPr>
          <w:color w:val="000000"/>
          <w:sz w:val="28"/>
          <w:szCs w:val="28"/>
        </w:rPr>
      </w:pPr>
      <w:r w:rsidRPr="004443BA">
        <w:rPr>
          <w:color w:val="000000"/>
          <w:sz w:val="28"/>
          <w:szCs w:val="28"/>
        </w:rPr>
        <w:t>Căn cứ</w:t>
      </w:r>
      <w:r w:rsidR="004608DD" w:rsidRPr="004443BA">
        <w:rPr>
          <w:color w:val="000000"/>
          <w:sz w:val="28"/>
          <w:szCs w:val="28"/>
        </w:rPr>
        <w:t xml:space="preserve"> Kế hoạch số </w:t>
      </w:r>
      <w:r w:rsidR="00781F1D">
        <w:rPr>
          <w:color w:val="000000"/>
          <w:sz w:val="28"/>
          <w:szCs w:val="28"/>
        </w:rPr>
        <w:t>2</w:t>
      </w:r>
      <w:r w:rsidR="00930C90">
        <w:rPr>
          <w:sz w:val="28"/>
          <w:szCs w:val="28"/>
          <w:lang w:val="vi-VN"/>
        </w:rPr>
        <w:t>6</w:t>
      </w:r>
      <w:r w:rsidR="00781F1D" w:rsidRPr="00D3231F">
        <w:rPr>
          <w:sz w:val="28"/>
          <w:szCs w:val="28"/>
        </w:rPr>
        <w:t>1</w:t>
      </w:r>
      <w:r w:rsidR="009E03DD" w:rsidRPr="00D3231F">
        <w:rPr>
          <w:sz w:val="28"/>
          <w:szCs w:val="28"/>
        </w:rPr>
        <w:t>/</w:t>
      </w:r>
      <w:r w:rsidR="004608DD" w:rsidRPr="00D3231F">
        <w:rPr>
          <w:sz w:val="28"/>
          <w:szCs w:val="28"/>
        </w:rPr>
        <w:t>KH-</w:t>
      </w:r>
      <w:r w:rsidR="00D3231F" w:rsidRPr="00D3231F">
        <w:rPr>
          <w:sz w:val="28"/>
          <w:szCs w:val="28"/>
        </w:rPr>
        <w:t>UBND</w:t>
      </w:r>
      <w:r w:rsidR="003023B9">
        <w:rPr>
          <w:sz w:val="28"/>
          <w:szCs w:val="28"/>
          <w:lang w:val="vi-VN"/>
        </w:rPr>
        <w:t xml:space="preserve"> </w:t>
      </w:r>
      <w:r w:rsidR="004608DD" w:rsidRPr="004443BA">
        <w:rPr>
          <w:color w:val="000000"/>
          <w:sz w:val="28"/>
          <w:szCs w:val="28"/>
        </w:rPr>
        <w:t xml:space="preserve">ngày </w:t>
      </w:r>
      <w:r w:rsidR="002E2A05">
        <w:rPr>
          <w:color w:val="000000"/>
          <w:sz w:val="28"/>
          <w:szCs w:val="28"/>
          <w:lang w:val="vi-VN"/>
        </w:rPr>
        <w:t>2</w:t>
      </w:r>
      <w:r w:rsidR="00A66883">
        <w:rPr>
          <w:color w:val="000000"/>
          <w:sz w:val="28"/>
          <w:szCs w:val="28"/>
          <w:lang w:val="en-GB"/>
        </w:rPr>
        <w:t>9</w:t>
      </w:r>
      <w:r w:rsidR="003023B9">
        <w:rPr>
          <w:color w:val="000000"/>
          <w:sz w:val="28"/>
          <w:szCs w:val="28"/>
          <w:lang w:val="vi-VN"/>
        </w:rPr>
        <w:t xml:space="preserve"> </w:t>
      </w:r>
      <w:r w:rsidR="004608DD" w:rsidRPr="004443BA">
        <w:rPr>
          <w:color w:val="000000"/>
          <w:sz w:val="28"/>
          <w:szCs w:val="28"/>
        </w:rPr>
        <w:t xml:space="preserve">tháng </w:t>
      </w:r>
      <w:r w:rsidR="003368B5">
        <w:rPr>
          <w:color w:val="000000"/>
          <w:sz w:val="28"/>
          <w:szCs w:val="28"/>
        </w:rPr>
        <w:t>1</w:t>
      </w:r>
      <w:r w:rsidR="00CD1EBD">
        <w:rPr>
          <w:color w:val="000000"/>
          <w:sz w:val="28"/>
          <w:szCs w:val="28"/>
        </w:rPr>
        <w:t>2</w:t>
      </w:r>
      <w:r w:rsidR="003023B9">
        <w:rPr>
          <w:color w:val="000000"/>
          <w:sz w:val="28"/>
          <w:szCs w:val="28"/>
          <w:lang w:val="vi-VN"/>
        </w:rPr>
        <w:t xml:space="preserve"> </w:t>
      </w:r>
      <w:r w:rsidR="004608DD" w:rsidRPr="004443BA">
        <w:rPr>
          <w:color w:val="000000"/>
          <w:sz w:val="28"/>
          <w:szCs w:val="28"/>
        </w:rPr>
        <w:t>năm 20</w:t>
      </w:r>
      <w:r w:rsidR="00A66883">
        <w:rPr>
          <w:color w:val="000000"/>
          <w:sz w:val="28"/>
          <w:szCs w:val="28"/>
          <w:lang w:val="vi-VN"/>
        </w:rPr>
        <w:t>21</w:t>
      </w:r>
      <w:r w:rsidR="004608DD" w:rsidRPr="004443BA">
        <w:rPr>
          <w:color w:val="000000"/>
          <w:sz w:val="28"/>
          <w:szCs w:val="28"/>
        </w:rPr>
        <w:t xml:space="preserve"> của </w:t>
      </w:r>
      <w:r w:rsidR="003368B5">
        <w:rPr>
          <w:color w:val="000000"/>
          <w:sz w:val="28"/>
          <w:szCs w:val="28"/>
        </w:rPr>
        <w:t xml:space="preserve">Ủy ban nhân dân thành phố Cần Thơ </w:t>
      </w:r>
      <w:r w:rsidR="004608DD" w:rsidRPr="004443BA">
        <w:rPr>
          <w:color w:val="000000"/>
          <w:sz w:val="28"/>
          <w:szCs w:val="28"/>
        </w:rPr>
        <w:t>về</w:t>
      </w:r>
      <w:r w:rsidR="00E53138">
        <w:rPr>
          <w:color w:val="000000"/>
          <w:sz w:val="28"/>
          <w:szCs w:val="28"/>
          <w:lang w:val="vi-VN"/>
        </w:rPr>
        <w:t xml:space="preserve"> </w:t>
      </w:r>
      <w:r w:rsidR="002E2A05">
        <w:rPr>
          <w:color w:val="000000"/>
          <w:sz w:val="28"/>
          <w:szCs w:val="28"/>
          <w:lang w:val="vi-VN"/>
        </w:rPr>
        <w:t>c</w:t>
      </w:r>
      <w:r w:rsidR="002E2A05" w:rsidRPr="002E2A05">
        <w:rPr>
          <w:color w:val="000000"/>
          <w:sz w:val="28"/>
          <w:szCs w:val="28"/>
        </w:rPr>
        <w:t xml:space="preserve">ông tác thông tin, tuyên truyền </w:t>
      </w:r>
      <w:r w:rsidR="007171E2">
        <w:rPr>
          <w:color w:val="000000"/>
          <w:sz w:val="28"/>
          <w:szCs w:val="28"/>
        </w:rPr>
        <w:t>cải cách hành chính năm 20</w:t>
      </w:r>
      <w:r w:rsidR="007171E2">
        <w:rPr>
          <w:color w:val="000000"/>
          <w:sz w:val="28"/>
          <w:szCs w:val="28"/>
          <w:lang w:val="vi-VN"/>
        </w:rPr>
        <w:t>2</w:t>
      </w:r>
      <w:r w:rsidR="00A66883">
        <w:rPr>
          <w:color w:val="000000"/>
          <w:sz w:val="28"/>
          <w:szCs w:val="28"/>
          <w:lang w:val="en-GB"/>
        </w:rPr>
        <w:t>2</w:t>
      </w:r>
      <w:r w:rsidR="00F17C73" w:rsidRPr="004443BA">
        <w:rPr>
          <w:bCs/>
          <w:color w:val="000000"/>
          <w:sz w:val="28"/>
          <w:szCs w:val="28"/>
        </w:rPr>
        <w:t xml:space="preserve">, </w:t>
      </w:r>
      <w:r w:rsidR="001F1ADB">
        <w:rPr>
          <w:color w:val="000000"/>
          <w:sz w:val="28"/>
          <w:szCs w:val="28"/>
        </w:rPr>
        <w:t>Sở Khoa học và Công nghệ</w:t>
      </w:r>
      <w:r w:rsidR="003023B9">
        <w:rPr>
          <w:color w:val="000000"/>
          <w:sz w:val="28"/>
          <w:szCs w:val="28"/>
          <w:lang w:val="vi-VN"/>
        </w:rPr>
        <w:t xml:space="preserve"> </w:t>
      </w:r>
      <w:r w:rsidR="00FA79F7">
        <w:rPr>
          <w:color w:val="000000"/>
          <w:sz w:val="28"/>
          <w:szCs w:val="28"/>
        </w:rPr>
        <w:t>xây dựng</w:t>
      </w:r>
      <w:r w:rsidR="00B81301" w:rsidRPr="004443BA">
        <w:rPr>
          <w:color w:val="000000"/>
          <w:sz w:val="28"/>
          <w:szCs w:val="28"/>
        </w:rPr>
        <w:t xml:space="preserve"> </w:t>
      </w:r>
      <w:r w:rsidR="00EC64F1">
        <w:rPr>
          <w:color w:val="000000"/>
          <w:sz w:val="28"/>
          <w:szCs w:val="28"/>
        </w:rPr>
        <w:t>K</w:t>
      </w:r>
      <w:r w:rsidR="00B81301" w:rsidRPr="004443BA">
        <w:rPr>
          <w:color w:val="000000"/>
          <w:sz w:val="28"/>
          <w:szCs w:val="28"/>
        </w:rPr>
        <w:t>ế hoạch</w:t>
      </w:r>
      <w:r w:rsidR="003023B9">
        <w:rPr>
          <w:color w:val="000000"/>
          <w:sz w:val="28"/>
          <w:szCs w:val="28"/>
          <w:lang w:val="vi-VN"/>
        </w:rPr>
        <w:t xml:space="preserve"> </w:t>
      </w:r>
      <w:r w:rsidR="002E2A05" w:rsidRPr="002E2A05">
        <w:rPr>
          <w:color w:val="000000"/>
          <w:sz w:val="28"/>
          <w:szCs w:val="28"/>
        </w:rPr>
        <w:t>công tác thông tin,</w:t>
      </w:r>
      <w:r w:rsidR="00B81301" w:rsidRPr="004443BA">
        <w:rPr>
          <w:color w:val="000000"/>
          <w:sz w:val="28"/>
          <w:szCs w:val="28"/>
        </w:rPr>
        <w:t xml:space="preserve"> tuyên truyền </w:t>
      </w:r>
      <w:r w:rsidR="00190FD5" w:rsidRPr="004443BA">
        <w:rPr>
          <w:color w:val="000000"/>
          <w:sz w:val="28"/>
          <w:szCs w:val="28"/>
        </w:rPr>
        <w:t>cải cách hành chính (</w:t>
      </w:r>
      <w:r w:rsidR="009F1243" w:rsidRPr="004443BA">
        <w:rPr>
          <w:color w:val="000000"/>
          <w:sz w:val="28"/>
          <w:szCs w:val="28"/>
        </w:rPr>
        <w:t>CCHC</w:t>
      </w:r>
      <w:r w:rsidR="00190FD5" w:rsidRPr="004443BA">
        <w:rPr>
          <w:color w:val="000000"/>
          <w:sz w:val="28"/>
          <w:szCs w:val="28"/>
        </w:rPr>
        <w:t>)</w:t>
      </w:r>
      <w:r w:rsidR="00B81301" w:rsidRPr="004443BA">
        <w:rPr>
          <w:color w:val="000000"/>
          <w:sz w:val="28"/>
          <w:szCs w:val="28"/>
        </w:rPr>
        <w:t xml:space="preserve"> năm 20</w:t>
      </w:r>
      <w:r w:rsidR="007171E2">
        <w:rPr>
          <w:color w:val="000000"/>
          <w:sz w:val="28"/>
          <w:szCs w:val="28"/>
          <w:lang w:val="vi-VN"/>
        </w:rPr>
        <w:t>2</w:t>
      </w:r>
      <w:r w:rsidR="00A66883">
        <w:rPr>
          <w:color w:val="000000"/>
          <w:sz w:val="28"/>
          <w:szCs w:val="28"/>
          <w:lang w:val="en-GB"/>
        </w:rPr>
        <w:t>2</w:t>
      </w:r>
      <w:r w:rsidR="00B81301" w:rsidRPr="004443BA">
        <w:rPr>
          <w:color w:val="000000"/>
          <w:sz w:val="28"/>
          <w:szCs w:val="28"/>
        </w:rPr>
        <w:t xml:space="preserve"> như sau:</w:t>
      </w:r>
    </w:p>
    <w:p w:rsidR="00E173D1" w:rsidRPr="002E2A05" w:rsidRDefault="002E2A05" w:rsidP="007214B4">
      <w:pPr>
        <w:spacing w:before="60" w:line="288" w:lineRule="auto"/>
        <w:jc w:val="both"/>
        <w:rPr>
          <w:b/>
          <w:color w:val="000000"/>
          <w:sz w:val="28"/>
          <w:szCs w:val="28"/>
          <w:lang w:val="vi-VN"/>
        </w:rPr>
      </w:pPr>
      <w:r>
        <w:rPr>
          <w:b/>
          <w:color w:val="000000"/>
          <w:szCs w:val="28"/>
          <w:lang w:val="vi-VN"/>
        </w:rPr>
        <w:tab/>
      </w:r>
      <w:r w:rsidR="00653A86" w:rsidRPr="00781F1D">
        <w:rPr>
          <w:b/>
          <w:color w:val="000000"/>
          <w:sz w:val="28"/>
          <w:szCs w:val="28"/>
          <w:lang w:val="vi-VN"/>
        </w:rPr>
        <w:t>I. MỤC ĐÍCH</w:t>
      </w:r>
      <w:r w:rsidRPr="002E2A05">
        <w:rPr>
          <w:b/>
          <w:color w:val="000000"/>
          <w:sz w:val="28"/>
          <w:szCs w:val="28"/>
          <w:lang w:val="vi-VN"/>
        </w:rPr>
        <w:t>, YÊU CẦU</w:t>
      </w:r>
    </w:p>
    <w:p w:rsidR="002E2A05" w:rsidRPr="002E2A05" w:rsidRDefault="00E03CB7" w:rsidP="007214B4">
      <w:pPr>
        <w:spacing w:before="60" w:line="288" w:lineRule="auto"/>
        <w:ind w:firstLine="720"/>
        <w:jc w:val="both"/>
        <w:rPr>
          <w:b/>
          <w:color w:val="000000"/>
          <w:sz w:val="28"/>
          <w:szCs w:val="28"/>
          <w:lang w:val="vi-VN"/>
        </w:rPr>
      </w:pPr>
      <w:r w:rsidRPr="002E2A05">
        <w:rPr>
          <w:b/>
          <w:color w:val="000000"/>
          <w:sz w:val="28"/>
          <w:szCs w:val="28"/>
          <w:lang w:val="vi-VN"/>
        </w:rPr>
        <w:t>1.</w:t>
      </w:r>
      <w:r w:rsidR="007A108F">
        <w:rPr>
          <w:b/>
          <w:color w:val="000000"/>
          <w:sz w:val="28"/>
          <w:szCs w:val="28"/>
          <w:lang w:val="vi-VN"/>
        </w:rPr>
        <w:t xml:space="preserve"> </w:t>
      </w:r>
      <w:r w:rsidR="002E2A05" w:rsidRPr="00781F1D">
        <w:rPr>
          <w:b/>
          <w:color w:val="000000"/>
          <w:sz w:val="28"/>
          <w:szCs w:val="28"/>
          <w:lang w:val="vi-VN"/>
        </w:rPr>
        <w:t>Mục đích</w:t>
      </w:r>
    </w:p>
    <w:p w:rsidR="002E2A05" w:rsidRPr="00781F1D" w:rsidRDefault="002E2A05" w:rsidP="007214B4">
      <w:pPr>
        <w:spacing w:before="60" w:line="288" w:lineRule="auto"/>
        <w:ind w:firstLine="720"/>
        <w:jc w:val="both"/>
        <w:rPr>
          <w:color w:val="000000"/>
          <w:sz w:val="28"/>
          <w:szCs w:val="28"/>
          <w:lang w:val="vi-VN"/>
        </w:rPr>
      </w:pPr>
      <w:r>
        <w:rPr>
          <w:color w:val="000000"/>
          <w:sz w:val="28"/>
          <w:szCs w:val="28"/>
          <w:lang w:val="vi-VN"/>
        </w:rPr>
        <w:t xml:space="preserve">a) </w:t>
      </w:r>
      <w:r w:rsidRPr="00781F1D">
        <w:rPr>
          <w:color w:val="000000"/>
          <w:sz w:val="28"/>
          <w:szCs w:val="28"/>
          <w:lang w:val="vi-VN"/>
        </w:rPr>
        <w:t xml:space="preserve">Nâng cao nhận thức của công chức, viên chức về các mục tiêu, nội dung và trách nhiệm của mình trong thực hiện nhiệm vụ CCHC, tạo sự thống nhất trong tổ chức thực hiện Kế hoạch công tác CCHC </w:t>
      </w:r>
      <w:r w:rsidR="00887574" w:rsidRPr="00887574">
        <w:rPr>
          <w:color w:val="000000"/>
          <w:sz w:val="28"/>
          <w:szCs w:val="28"/>
          <w:lang w:val="vi-VN"/>
        </w:rPr>
        <w:t xml:space="preserve">năm 2022 </w:t>
      </w:r>
      <w:r w:rsidRPr="00781F1D">
        <w:rPr>
          <w:color w:val="000000"/>
          <w:sz w:val="28"/>
          <w:szCs w:val="28"/>
          <w:lang w:val="vi-VN"/>
        </w:rPr>
        <w:t xml:space="preserve">của </w:t>
      </w:r>
      <w:r>
        <w:rPr>
          <w:color w:val="000000"/>
          <w:sz w:val="28"/>
          <w:szCs w:val="28"/>
          <w:lang w:val="vi-VN"/>
        </w:rPr>
        <w:t>cơ quan</w:t>
      </w:r>
      <w:r w:rsidRPr="00781F1D">
        <w:rPr>
          <w:color w:val="000000"/>
          <w:sz w:val="28"/>
          <w:szCs w:val="28"/>
          <w:lang w:val="vi-VN"/>
        </w:rPr>
        <w:t xml:space="preserve">; từ đó, có thái độ làm việc tích cực, </w:t>
      </w:r>
      <w:r w:rsidR="00887574" w:rsidRPr="00887574">
        <w:rPr>
          <w:color w:val="000000"/>
          <w:sz w:val="28"/>
          <w:szCs w:val="28"/>
          <w:lang w:val="vi-VN"/>
        </w:rPr>
        <w:t>động cơ đúng đắn</w:t>
      </w:r>
      <w:r w:rsidRPr="00781F1D">
        <w:rPr>
          <w:color w:val="000000"/>
          <w:sz w:val="28"/>
          <w:szCs w:val="28"/>
          <w:lang w:val="vi-VN"/>
        </w:rPr>
        <w:t xml:space="preserve">, hăng hái tham gia vào công cuộc CCHC </w:t>
      </w:r>
      <w:r w:rsidR="00FD268C" w:rsidRPr="00781F1D">
        <w:rPr>
          <w:sz w:val="28"/>
          <w:szCs w:val="28"/>
          <w:lang w:val="vi-VN"/>
        </w:rPr>
        <w:t>của thành phố</w:t>
      </w:r>
      <w:r w:rsidRPr="00781F1D">
        <w:rPr>
          <w:color w:val="000000"/>
          <w:sz w:val="28"/>
          <w:szCs w:val="28"/>
          <w:lang w:val="vi-VN"/>
        </w:rPr>
        <w:t xml:space="preserve"> nói chung và Kế hoạch thực hiện CCHC </w:t>
      </w:r>
      <w:r w:rsidR="00887574" w:rsidRPr="00887574">
        <w:rPr>
          <w:color w:val="000000"/>
          <w:sz w:val="28"/>
          <w:szCs w:val="28"/>
          <w:lang w:val="vi-VN"/>
        </w:rPr>
        <w:t xml:space="preserve">năm 2022 </w:t>
      </w:r>
      <w:r>
        <w:rPr>
          <w:color w:val="000000"/>
          <w:sz w:val="28"/>
          <w:szCs w:val="28"/>
          <w:lang w:val="vi-VN"/>
        </w:rPr>
        <w:t xml:space="preserve">của </w:t>
      </w:r>
      <w:r w:rsidR="00CC5BCD" w:rsidRPr="00781F1D">
        <w:rPr>
          <w:color w:val="000000"/>
          <w:sz w:val="28"/>
          <w:szCs w:val="28"/>
          <w:lang w:val="vi-VN"/>
        </w:rPr>
        <w:t>Sở</w:t>
      </w:r>
      <w:r w:rsidRPr="00781F1D">
        <w:rPr>
          <w:color w:val="000000"/>
          <w:sz w:val="28"/>
          <w:szCs w:val="28"/>
          <w:lang w:val="vi-VN"/>
        </w:rPr>
        <w:t xml:space="preserve"> </w:t>
      </w:r>
      <w:r w:rsidR="00887574" w:rsidRPr="00836714">
        <w:rPr>
          <w:color w:val="000000"/>
          <w:sz w:val="28"/>
          <w:szCs w:val="28"/>
          <w:lang w:val="vi-VN"/>
        </w:rPr>
        <w:t>nói riêng</w:t>
      </w:r>
      <w:r w:rsidRPr="00781F1D">
        <w:rPr>
          <w:color w:val="000000"/>
          <w:sz w:val="28"/>
          <w:szCs w:val="28"/>
          <w:lang w:val="vi-VN"/>
        </w:rPr>
        <w:t>;</w:t>
      </w:r>
    </w:p>
    <w:p w:rsidR="0081410F" w:rsidRPr="00781F1D" w:rsidRDefault="002E2A05" w:rsidP="007214B4">
      <w:pPr>
        <w:spacing w:before="60" w:line="288" w:lineRule="auto"/>
        <w:ind w:firstLine="720"/>
        <w:jc w:val="both"/>
        <w:rPr>
          <w:color w:val="000000"/>
          <w:sz w:val="28"/>
          <w:szCs w:val="28"/>
          <w:lang w:val="vi-VN"/>
        </w:rPr>
      </w:pPr>
      <w:r w:rsidRPr="00781F1D">
        <w:rPr>
          <w:color w:val="000000"/>
          <w:sz w:val="28"/>
          <w:szCs w:val="28"/>
          <w:lang w:val="vi-VN"/>
        </w:rPr>
        <w:t>b) Nâng cao nhận thức CCHC và tăng cường sự tham gia, giám sát của người dân, doanh nghiệp trong triển khai CCHC của cơ quan.</w:t>
      </w:r>
    </w:p>
    <w:p w:rsidR="002E2A05" w:rsidRPr="002E2A05" w:rsidRDefault="002E2A05" w:rsidP="007214B4">
      <w:pPr>
        <w:spacing w:before="60" w:line="288" w:lineRule="auto"/>
        <w:ind w:firstLine="720"/>
        <w:jc w:val="both"/>
        <w:rPr>
          <w:b/>
          <w:color w:val="000000"/>
          <w:sz w:val="28"/>
          <w:szCs w:val="28"/>
          <w:lang w:val="vi-VN"/>
        </w:rPr>
      </w:pPr>
      <w:r w:rsidRPr="002E2A05">
        <w:rPr>
          <w:b/>
          <w:color w:val="000000"/>
          <w:sz w:val="28"/>
          <w:szCs w:val="28"/>
          <w:lang w:val="vi-VN"/>
        </w:rPr>
        <w:t>2</w:t>
      </w:r>
      <w:r w:rsidR="0078400B" w:rsidRPr="002E2A05">
        <w:rPr>
          <w:b/>
          <w:color w:val="000000"/>
          <w:sz w:val="28"/>
          <w:szCs w:val="28"/>
          <w:lang w:val="vi-VN"/>
        </w:rPr>
        <w:t>.</w:t>
      </w:r>
      <w:r w:rsidR="007A108F">
        <w:rPr>
          <w:b/>
          <w:color w:val="000000"/>
          <w:sz w:val="28"/>
          <w:szCs w:val="28"/>
          <w:lang w:val="vi-VN"/>
        </w:rPr>
        <w:t xml:space="preserve"> </w:t>
      </w:r>
      <w:r w:rsidRPr="002E2A05">
        <w:rPr>
          <w:b/>
          <w:color w:val="000000"/>
          <w:sz w:val="28"/>
          <w:szCs w:val="28"/>
          <w:lang w:val="vi-VN"/>
        </w:rPr>
        <w:t>Yêu cầu</w:t>
      </w:r>
    </w:p>
    <w:p w:rsidR="002E2A05" w:rsidRPr="00781F1D" w:rsidRDefault="002E2A05" w:rsidP="007214B4">
      <w:pPr>
        <w:spacing w:before="60" w:line="288" w:lineRule="auto"/>
        <w:ind w:firstLine="720"/>
        <w:jc w:val="both"/>
        <w:rPr>
          <w:color w:val="000000"/>
          <w:sz w:val="28"/>
          <w:szCs w:val="28"/>
          <w:lang w:val="vi-VN"/>
        </w:rPr>
      </w:pPr>
      <w:r w:rsidRPr="00781F1D">
        <w:rPr>
          <w:color w:val="000000"/>
          <w:sz w:val="28"/>
          <w:szCs w:val="28"/>
          <w:lang w:val="vi-VN"/>
        </w:rPr>
        <w:t>a) Thực hiện công tác thông tin, tuyên truyền</w:t>
      </w:r>
      <w:r w:rsidR="008337EA" w:rsidRPr="00781F1D">
        <w:rPr>
          <w:color w:val="000000"/>
          <w:sz w:val="28"/>
          <w:szCs w:val="28"/>
          <w:lang w:val="vi-VN"/>
        </w:rPr>
        <w:t>,</w:t>
      </w:r>
      <w:r w:rsidRPr="00781F1D">
        <w:rPr>
          <w:color w:val="000000"/>
          <w:sz w:val="28"/>
          <w:szCs w:val="28"/>
          <w:lang w:val="vi-VN"/>
        </w:rPr>
        <w:t xml:space="preserve"> </w:t>
      </w:r>
      <w:r w:rsidR="008337EA" w:rsidRPr="00781F1D">
        <w:rPr>
          <w:color w:val="000000"/>
          <w:sz w:val="28"/>
          <w:szCs w:val="28"/>
          <w:lang w:val="vi-VN"/>
        </w:rPr>
        <w:t>p</w:t>
      </w:r>
      <w:r w:rsidRPr="00781F1D">
        <w:rPr>
          <w:color w:val="000000"/>
          <w:sz w:val="28"/>
          <w:szCs w:val="28"/>
          <w:lang w:val="vi-VN"/>
        </w:rPr>
        <w:t xml:space="preserve">hổ biến kịp thời, đầy đủ, </w:t>
      </w:r>
      <w:r w:rsidR="008337EA" w:rsidRPr="00781F1D">
        <w:rPr>
          <w:color w:val="000000"/>
          <w:sz w:val="28"/>
          <w:szCs w:val="28"/>
          <w:lang w:val="vi-VN"/>
        </w:rPr>
        <w:t>có hiệu quả;</w:t>
      </w:r>
      <w:r w:rsidR="001025C7" w:rsidRPr="00781F1D">
        <w:rPr>
          <w:color w:val="000000"/>
          <w:sz w:val="28"/>
          <w:szCs w:val="28"/>
          <w:lang w:val="vi-VN"/>
        </w:rPr>
        <w:t xml:space="preserve"> </w:t>
      </w:r>
      <w:r w:rsidRPr="00781F1D">
        <w:rPr>
          <w:color w:val="000000"/>
          <w:sz w:val="28"/>
          <w:szCs w:val="28"/>
          <w:lang w:val="vi-VN"/>
        </w:rPr>
        <w:t>phù hợp với yêu cầu, đặc điểm và nhiệm vụ của từng đối tượng,</w:t>
      </w:r>
      <w:r w:rsidR="001F6CD3">
        <w:rPr>
          <w:color w:val="000000"/>
          <w:sz w:val="28"/>
          <w:szCs w:val="28"/>
          <w:lang w:val="vi-VN"/>
        </w:rPr>
        <w:t xml:space="preserve"> từng đơn vị</w:t>
      </w:r>
      <w:r w:rsidRPr="00781F1D">
        <w:rPr>
          <w:color w:val="000000"/>
          <w:sz w:val="28"/>
          <w:szCs w:val="28"/>
          <w:lang w:val="vi-VN"/>
        </w:rPr>
        <w:t>;</w:t>
      </w:r>
    </w:p>
    <w:p w:rsidR="002E2A05" w:rsidRPr="00781F1D" w:rsidRDefault="002800A3" w:rsidP="007214B4">
      <w:pPr>
        <w:spacing w:before="60" w:line="288" w:lineRule="auto"/>
        <w:ind w:firstLine="720"/>
        <w:jc w:val="both"/>
        <w:rPr>
          <w:color w:val="000000"/>
          <w:sz w:val="28"/>
          <w:szCs w:val="28"/>
          <w:lang w:val="vi-VN"/>
        </w:rPr>
      </w:pPr>
      <w:r w:rsidRPr="00781F1D">
        <w:rPr>
          <w:color w:val="000000"/>
          <w:sz w:val="28"/>
          <w:szCs w:val="28"/>
          <w:lang w:val="vi-VN"/>
        </w:rPr>
        <w:t>b</w:t>
      </w:r>
      <w:r w:rsidR="002E2A05" w:rsidRPr="00781F1D">
        <w:rPr>
          <w:color w:val="000000"/>
          <w:sz w:val="28"/>
          <w:szCs w:val="28"/>
          <w:lang w:val="vi-VN"/>
        </w:rPr>
        <w:t>) Lồng ghép việc tuyên truyền CCHC với việc phổ biến, tuyên truyền các chủ trương, chính sách của Đảng và pháp luật của Nhà nước;</w:t>
      </w:r>
      <w:r w:rsidR="00CC5BCD" w:rsidRPr="00781F1D">
        <w:rPr>
          <w:color w:val="000000"/>
          <w:sz w:val="28"/>
          <w:szCs w:val="28"/>
          <w:lang w:val="vi-VN"/>
        </w:rPr>
        <w:t xml:space="preserve"> Kết hợp hình thức tuyên truyền truyền thống với ứng dụng công nghệ thông tin vào hoạt động tuyên truyền nhằm mang lại hiệu quả cao nhất;</w:t>
      </w:r>
    </w:p>
    <w:p w:rsidR="002E2A05" w:rsidRPr="00836714" w:rsidRDefault="006E093C" w:rsidP="007214B4">
      <w:pPr>
        <w:spacing w:before="60" w:line="288" w:lineRule="auto"/>
        <w:ind w:firstLine="720"/>
        <w:jc w:val="both"/>
        <w:rPr>
          <w:color w:val="000000"/>
          <w:sz w:val="28"/>
          <w:szCs w:val="28"/>
          <w:lang w:val="vi-VN"/>
        </w:rPr>
      </w:pPr>
      <w:r w:rsidRPr="00781F1D">
        <w:rPr>
          <w:color w:val="000000"/>
          <w:sz w:val="28"/>
          <w:szCs w:val="28"/>
          <w:lang w:val="vi-VN"/>
        </w:rPr>
        <w:t>c</w:t>
      </w:r>
      <w:r w:rsidR="002E2A05" w:rsidRPr="00781F1D">
        <w:rPr>
          <w:color w:val="000000"/>
          <w:sz w:val="28"/>
          <w:szCs w:val="28"/>
          <w:lang w:val="vi-VN"/>
        </w:rPr>
        <w:t>) Đáp ứng kịp thời nhu cầu của công chức, viên chức và mọi tầng lớp nhân dân trong việc nắm bắt, tìm hiểu thông tin về công tác CCHC, nhất là</w:t>
      </w:r>
      <w:r w:rsidRPr="00781F1D">
        <w:rPr>
          <w:color w:val="000000"/>
          <w:sz w:val="28"/>
          <w:szCs w:val="28"/>
          <w:lang w:val="vi-VN"/>
        </w:rPr>
        <w:t xml:space="preserve"> các </w:t>
      </w:r>
      <w:r w:rsidR="002E2A05" w:rsidRPr="00781F1D">
        <w:rPr>
          <w:color w:val="000000"/>
          <w:sz w:val="28"/>
          <w:szCs w:val="28"/>
          <w:lang w:val="vi-VN"/>
        </w:rPr>
        <w:t>thủ tục hành chính</w:t>
      </w:r>
      <w:r w:rsidRPr="00781F1D">
        <w:rPr>
          <w:color w:val="000000"/>
          <w:sz w:val="28"/>
          <w:szCs w:val="28"/>
          <w:lang w:val="vi-VN"/>
        </w:rPr>
        <w:t xml:space="preserve"> </w:t>
      </w:r>
      <w:r>
        <w:rPr>
          <w:color w:val="000000"/>
          <w:sz w:val="28"/>
          <w:szCs w:val="28"/>
          <w:lang w:val="vi-VN"/>
        </w:rPr>
        <w:t>(TTHC)</w:t>
      </w:r>
      <w:r w:rsidRPr="00781F1D">
        <w:rPr>
          <w:color w:val="000000"/>
          <w:sz w:val="28"/>
          <w:szCs w:val="28"/>
          <w:lang w:val="vi-VN"/>
        </w:rPr>
        <w:t xml:space="preserve"> </w:t>
      </w:r>
      <w:r w:rsidRPr="00781F1D">
        <w:rPr>
          <w:sz w:val="28"/>
          <w:szCs w:val="28"/>
          <w:lang w:val="vi-VN"/>
        </w:rPr>
        <w:t xml:space="preserve">thuộc thẩm quyển giải quyết của </w:t>
      </w:r>
      <w:r w:rsidR="00836714" w:rsidRPr="00836714">
        <w:rPr>
          <w:sz w:val="28"/>
          <w:szCs w:val="28"/>
          <w:lang w:val="vi-VN"/>
        </w:rPr>
        <w:t>cơ quan.</w:t>
      </w:r>
    </w:p>
    <w:p w:rsidR="00B81301" w:rsidRPr="00DB7305" w:rsidRDefault="00DB7305" w:rsidP="007214B4">
      <w:pPr>
        <w:spacing w:before="60" w:line="288" w:lineRule="auto"/>
        <w:jc w:val="both"/>
        <w:rPr>
          <w:b/>
          <w:color w:val="000000"/>
          <w:sz w:val="28"/>
          <w:szCs w:val="28"/>
          <w:lang w:val="vi-VN"/>
        </w:rPr>
      </w:pPr>
      <w:r>
        <w:rPr>
          <w:b/>
          <w:color w:val="000000"/>
          <w:sz w:val="28"/>
          <w:szCs w:val="28"/>
          <w:lang w:val="vi-VN"/>
        </w:rPr>
        <w:tab/>
      </w:r>
      <w:r w:rsidR="00C14F4A" w:rsidRPr="00781F1D">
        <w:rPr>
          <w:b/>
          <w:color w:val="000000"/>
          <w:sz w:val="28"/>
          <w:szCs w:val="28"/>
          <w:lang w:val="vi-VN"/>
        </w:rPr>
        <w:t>I</w:t>
      </w:r>
      <w:r w:rsidR="00EE5526" w:rsidRPr="00781F1D">
        <w:rPr>
          <w:b/>
          <w:color w:val="000000"/>
          <w:sz w:val="28"/>
          <w:szCs w:val="28"/>
          <w:lang w:val="vi-VN"/>
        </w:rPr>
        <w:t>I</w:t>
      </w:r>
      <w:r w:rsidR="00C14F4A" w:rsidRPr="00781F1D">
        <w:rPr>
          <w:b/>
          <w:color w:val="000000"/>
          <w:sz w:val="28"/>
          <w:szCs w:val="28"/>
          <w:lang w:val="vi-VN"/>
        </w:rPr>
        <w:t xml:space="preserve">. NỘI </w:t>
      </w:r>
      <w:r w:rsidR="007F316A" w:rsidRPr="00781F1D">
        <w:rPr>
          <w:b/>
          <w:color w:val="000000"/>
          <w:sz w:val="28"/>
          <w:szCs w:val="28"/>
          <w:lang w:val="vi-VN"/>
        </w:rPr>
        <w:t>DUNG</w:t>
      </w:r>
      <w:r w:rsidR="00EC64F1" w:rsidRPr="00781F1D">
        <w:rPr>
          <w:b/>
          <w:color w:val="000000"/>
          <w:sz w:val="28"/>
          <w:szCs w:val="28"/>
          <w:lang w:val="vi-VN"/>
        </w:rPr>
        <w:t xml:space="preserve"> </w:t>
      </w:r>
      <w:r w:rsidRPr="00DB7305">
        <w:rPr>
          <w:b/>
          <w:color w:val="000000"/>
          <w:sz w:val="28"/>
          <w:szCs w:val="28"/>
          <w:lang w:val="vi-VN"/>
        </w:rPr>
        <w:t>TUYÊN TRUYỀN</w:t>
      </w:r>
    </w:p>
    <w:p w:rsidR="00DB7305" w:rsidRPr="00781F1D" w:rsidRDefault="00DB7305" w:rsidP="007214B4">
      <w:pPr>
        <w:spacing w:before="60" w:line="288" w:lineRule="auto"/>
        <w:ind w:firstLine="720"/>
        <w:jc w:val="both"/>
        <w:rPr>
          <w:color w:val="000000"/>
          <w:sz w:val="28"/>
          <w:szCs w:val="28"/>
          <w:lang w:val="vi-VN"/>
        </w:rPr>
      </w:pPr>
      <w:r w:rsidRPr="00781F1D">
        <w:rPr>
          <w:color w:val="000000"/>
          <w:sz w:val="28"/>
          <w:szCs w:val="28"/>
          <w:lang w:val="vi-VN"/>
        </w:rPr>
        <w:t>Công tác thông tin, tuyên truyền CCHC năm 20</w:t>
      </w:r>
      <w:r w:rsidR="007E79A7">
        <w:rPr>
          <w:color w:val="000000"/>
          <w:sz w:val="28"/>
          <w:szCs w:val="28"/>
          <w:lang w:val="vi-VN"/>
        </w:rPr>
        <w:t>2</w:t>
      </w:r>
      <w:r w:rsidR="00CC645C" w:rsidRPr="00CC645C">
        <w:rPr>
          <w:color w:val="000000"/>
          <w:sz w:val="28"/>
          <w:szCs w:val="28"/>
          <w:lang w:val="vi-VN"/>
        </w:rPr>
        <w:t>2</w:t>
      </w:r>
      <w:r w:rsidRPr="00781F1D">
        <w:rPr>
          <w:color w:val="000000"/>
          <w:sz w:val="28"/>
          <w:szCs w:val="28"/>
          <w:lang w:val="vi-VN"/>
        </w:rPr>
        <w:t xml:space="preserve"> tập trung vào các nội dung trọng tâm sau:</w:t>
      </w:r>
    </w:p>
    <w:p w:rsidR="00DB7305" w:rsidRPr="00781F1D" w:rsidRDefault="00DB7305" w:rsidP="007214B4">
      <w:pPr>
        <w:spacing w:before="60" w:line="288" w:lineRule="auto"/>
        <w:ind w:firstLine="720"/>
        <w:jc w:val="both"/>
        <w:rPr>
          <w:color w:val="000000"/>
          <w:sz w:val="28"/>
          <w:szCs w:val="28"/>
          <w:lang w:val="vi-VN"/>
        </w:rPr>
      </w:pPr>
      <w:r w:rsidRPr="00781F1D">
        <w:rPr>
          <w:b/>
          <w:color w:val="000000"/>
          <w:sz w:val="28"/>
          <w:szCs w:val="28"/>
          <w:lang w:val="vi-VN"/>
        </w:rPr>
        <w:lastRenderedPageBreak/>
        <w:t>1.</w:t>
      </w:r>
      <w:r w:rsidRPr="00781F1D">
        <w:rPr>
          <w:color w:val="000000"/>
          <w:sz w:val="28"/>
          <w:szCs w:val="28"/>
          <w:lang w:val="vi-VN"/>
        </w:rPr>
        <w:t xml:space="preserve"> Các </w:t>
      </w:r>
      <w:r w:rsidR="00CC645C" w:rsidRPr="00CC645C">
        <w:rPr>
          <w:color w:val="000000"/>
          <w:sz w:val="28"/>
          <w:szCs w:val="28"/>
          <w:lang w:val="vi-VN"/>
        </w:rPr>
        <w:t xml:space="preserve">quan điểm, </w:t>
      </w:r>
      <w:r w:rsidRPr="00781F1D">
        <w:rPr>
          <w:color w:val="000000"/>
          <w:sz w:val="28"/>
          <w:szCs w:val="28"/>
          <w:lang w:val="vi-VN"/>
        </w:rPr>
        <w:t xml:space="preserve">chủ trương của Đảng, chính sách, pháp luật của Nhà nước về công tác CCHC; Chương trình, Kế hoạch CCHC </w:t>
      </w:r>
      <w:r w:rsidR="00CC645C" w:rsidRPr="00CC645C">
        <w:rPr>
          <w:color w:val="000000"/>
          <w:sz w:val="28"/>
          <w:szCs w:val="28"/>
          <w:lang w:val="vi-VN"/>
        </w:rPr>
        <w:t xml:space="preserve">năm 2022 </w:t>
      </w:r>
      <w:r w:rsidR="006D4E55">
        <w:rPr>
          <w:color w:val="000000"/>
          <w:sz w:val="28"/>
          <w:szCs w:val="28"/>
          <w:lang w:val="vi-VN"/>
        </w:rPr>
        <w:t xml:space="preserve">của </w:t>
      </w:r>
      <w:r w:rsidRPr="00781F1D">
        <w:rPr>
          <w:color w:val="000000"/>
          <w:sz w:val="28"/>
          <w:szCs w:val="28"/>
          <w:lang w:val="vi-VN"/>
        </w:rPr>
        <w:t>thành phố</w:t>
      </w:r>
      <w:r w:rsidR="006D4E55">
        <w:rPr>
          <w:color w:val="000000"/>
          <w:sz w:val="28"/>
          <w:szCs w:val="28"/>
          <w:lang w:val="vi-VN"/>
        </w:rPr>
        <w:t xml:space="preserve"> và của Sở</w:t>
      </w:r>
      <w:r w:rsidRPr="00781F1D">
        <w:rPr>
          <w:color w:val="000000"/>
          <w:sz w:val="28"/>
          <w:szCs w:val="28"/>
          <w:lang w:val="vi-VN"/>
        </w:rPr>
        <w:t>.</w:t>
      </w:r>
    </w:p>
    <w:p w:rsidR="00DB7305" w:rsidRPr="00781F1D" w:rsidRDefault="00DB7305" w:rsidP="007214B4">
      <w:pPr>
        <w:spacing w:before="60" w:line="288" w:lineRule="auto"/>
        <w:ind w:firstLine="720"/>
        <w:jc w:val="both"/>
        <w:rPr>
          <w:color w:val="000000"/>
          <w:sz w:val="28"/>
          <w:szCs w:val="28"/>
          <w:lang w:val="vi-VN"/>
        </w:rPr>
      </w:pPr>
      <w:r w:rsidRPr="00781F1D">
        <w:rPr>
          <w:b/>
          <w:color w:val="000000"/>
          <w:sz w:val="28"/>
          <w:szCs w:val="28"/>
          <w:lang w:val="vi-VN"/>
        </w:rPr>
        <w:t>2.</w:t>
      </w:r>
      <w:r w:rsidRPr="00781F1D">
        <w:rPr>
          <w:color w:val="000000"/>
          <w:sz w:val="28"/>
          <w:szCs w:val="28"/>
          <w:lang w:val="vi-VN"/>
        </w:rPr>
        <w:t xml:space="preserve"> </w:t>
      </w:r>
      <w:r w:rsidR="00CC645C" w:rsidRPr="00CC645C">
        <w:rPr>
          <w:color w:val="000000"/>
          <w:sz w:val="28"/>
          <w:szCs w:val="28"/>
          <w:lang w:val="vi-VN"/>
        </w:rPr>
        <w:t>T</w:t>
      </w:r>
      <w:r w:rsidRPr="00781F1D">
        <w:rPr>
          <w:color w:val="000000"/>
          <w:sz w:val="28"/>
          <w:szCs w:val="28"/>
          <w:lang w:val="vi-VN"/>
        </w:rPr>
        <w:t>ầm quan trọng, ý nghĩa của công tác CCHC, góp phần cải thiện môi trường đầu tư kinh doanh, nâng cao năng lực cạnh tranh, thúc đẩy phát triển kinh tế - xã hội của thành phố.</w:t>
      </w:r>
    </w:p>
    <w:p w:rsidR="00DB7305" w:rsidRPr="00781F1D" w:rsidRDefault="00DB7305" w:rsidP="007214B4">
      <w:pPr>
        <w:spacing w:before="60" w:line="288" w:lineRule="auto"/>
        <w:ind w:firstLine="720"/>
        <w:jc w:val="both"/>
        <w:rPr>
          <w:color w:val="000000"/>
          <w:sz w:val="28"/>
          <w:szCs w:val="28"/>
          <w:lang w:val="vi-VN"/>
        </w:rPr>
      </w:pPr>
      <w:r w:rsidRPr="00781F1D">
        <w:rPr>
          <w:b/>
          <w:color w:val="000000"/>
          <w:sz w:val="28"/>
          <w:szCs w:val="28"/>
          <w:lang w:val="vi-VN"/>
        </w:rPr>
        <w:t>3.</w:t>
      </w:r>
      <w:r w:rsidRPr="00781F1D">
        <w:rPr>
          <w:color w:val="000000"/>
          <w:sz w:val="28"/>
          <w:szCs w:val="28"/>
          <w:lang w:val="vi-VN"/>
        </w:rPr>
        <w:t xml:space="preserve"> Vai trò, trách nhiệm của các cấp ủy đảng, của người đứng đầu </w:t>
      </w:r>
      <w:r w:rsidR="006D4E55">
        <w:rPr>
          <w:color w:val="000000"/>
          <w:sz w:val="28"/>
          <w:szCs w:val="28"/>
          <w:lang w:val="vi-VN"/>
        </w:rPr>
        <w:t xml:space="preserve">các phòng, đơn vị </w:t>
      </w:r>
      <w:r w:rsidRPr="00781F1D">
        <w:rPr>
          <w:color w:val="000000"/>
          <w:sz w:val="28"/>
          <w:szCs w:val="28"/>
          <w:lang w:val="vi-VN"/>
        </w:rPr>
        <w:t>đối với việc triển khai thực hiện nhiệm vụ CCHC.</w:t>
      </w:r>
    </w:p>
    <w:p w:rsidR="00DB7305" w:rsidRPr="00781F1D" w:rsidRDefault="00DB7305" w:rsidP="007214B4">
      <w:pPr>
        <w:spacing w:before="60" w:line="288" w:lineRule="auto"/>
        <w:ind w:firstLine="720"/>
        <w:jc w:val="both"/>
        <w:rPr>
          <w:color w:val="000000"/>
          <w:sz w:val="28"/>
          <w:szCs w:val="28"/>
          <w:lang w:val="vi-VN"/>
        </w:rPr>
      </w:pPr>
      <w:r w:rsidRPr="00781F1D">
        <w:rPr>
          <w:b/>
          <w:color w:val="000000"/>
          <w:sz w:val="28"/>
          <w:szCs w:val="28"/>
          <w:lang w:val="vi-VN"/>
        </w:rPr>
        <w:t>4.</w:t>
      </w:r>
      <w:r w:rsidRPr="00781F1D">
        <w:rPr>
          <w:color w:val="000000"/>
          <w:sz w:val="28"/>
          <w:szCs w:val="28"/>
          <w:lang w:val="vi-VN"/>
        </w:rPr>
        <w:t xml:space="preserve"> </w:t>
      </w:r>
      <w:r w:rsidR="00BE2396" w:rsidRPr="00781F1D">
        <w:rPr>
          <w:sz w:val="28"/>
          <w:szCs w:val="28"/>
          <w:lang w:val="vi-VN"/>
        </w:rPr>
        <w:t xml:space="preserve">Kết quả </w:t>
      </w:r>
      <w:r w:rsidR="00CC645C" w:rsidRPr="00CC645C">
        <w:rPr>
          <w:sz w:val="28"/>
          <w:szCs w:val="28"/>
          <w:lang w:val="vi-VN"/>
        </w:rPr>
        <w:t xml:space="preserve">triển khai </w:t>
      </w:r>
      <w:r w:rsidR="00BE2396" w:rsidRPr="00781F1D">
        <w:rPr>
          <w:sz w:val="28"/>
          <w:szCs w:val="28"/>
          <w:lang w:val="vi-VN"/>
        </w:rPr>
        <w:t>thực hiện Chương trình tổng thể CCHC nhà nước giai đoạn 20</w:t>
      </w:r>
      <w:r w:rsidR="00CC645C" w:rsidRPr="00CC645C">
        <w:rPr>
          <w:sz w:val="28"/>
          <w:szCs w:val="28"/>
          <w:lang w:val="vi-VN"/>
        </w:rPr>
        <w:t>2</w:t>
      </w:r>
      <w:r w:rsidR="00CC645C">
        <w:rPr>
          <w:sz w:val="28"/>
          <w:szCs w:val="28"/>
          <w:lang w:val="vi-VN"/>
        </w:rPr>
        <w:t>1 – 203</w:t>
      </w:r>
      <w:r w:rsidR="00BE2396" w:rsidRPr="00781F1D">
        <w:rPr>
          <w:sz w:val="28"/>
          <w:szCs w:val="28"/>
          <w:lang w:val="vi-VN"/>
        </w:rPr>
        <w:t>0</w:t>
      </w:r>
      <w:r w:rsidR="00CC645C" w:rsidRPr="00CC645C">
        <w:rPr>
          <w:sz w:val="28"/>
          <w:szCs w:val="28"/>
          <w:lang w:val="vi-VN"/>
        </w:rPr>
        <w:t>,</w:t>
      </w:r>
      <w:r w:rsidR="00BE2396" w:rsidRPr="00781F1D">
        <w:rPr>
          <w:sz w:val="28"/>
          <w:szCs w:val="28"/>
          <w:lang w:val="vi-VN"/>
        </w:rPr>
        <w:t xml:space="preserve"> </w:t>
      </w:r>
      <w:r w:rsidRPr="00781F1D">
        <w:rPr>
          <w:sz w:val="28"/>
          <w:szCs w:val="28"/>
          <w:lang w:val="vi-VN"/>
        </w:rPr>
        <w:t xml:space="preserve">Chương trình CCHC </w:t>
      </w:r>
      <w:r w:rsidR="00826C94" w:rsidRPr="008577AB">
        <w:rPr>
          <w:sz w:val="28"/>
          <w:szCs w:val="28"/>
          <w:lang w:val="vi-VN"/>
        </w:rPr>
        <w:t xml:space="preserve">của </w:t>
      </w:r>
      <w:r w:rsidRPr="00781F1D">
        <w:rPr>
          <w:sz w:val="28"/>
          <w:szCs w:val="28"/>
          <w:lang w:val="vi-VN"/>
        </w:rPr>
        <w:t>thành phố Cần Thơ</w:t>
      </w:r>
      <w:r w:rsidR="00826C94" w:rsidRPr="008577AB">
        <w:rPr>
          <w:sz w:val="28"/>
          <w:szCs w:val="28"/>
          <w:lang w:val="vi-VN"/>
        </w:rPr>
        <w:t xml:space="preserve"> và của Sở</w:t>
      </w:r>
      <w:r w:rsidRPr="00781F1D">
        <w:rPr>
          <w:sz w:val="28"/>
          <w:szCs w:val="28"/>
          <w:lang w:val="vi-VN"/>
        </w:rPr>
        <w:t xml:space="preserve"> giai đoạn 20</w:t>
      </w:r>
      <w:r w:rsidR="00CC645C" w:rsidRPr="00CC645C">
        <w:rPr>
          <w:sz w:val="28"/>
          <w:szCs w:val="28"/>
          <w:lang w:val="vi-VN"/>
        </w:rPr>
        <w:t>2</w:t>
      </w:r>
      <w:r w:rsidRPr="00781F1D">
        <w:rPr>
          <w:sz w:val="28"/>
          <w:szCs w:val="28"/>
          <w:lang w:val="vi-VN"/>
        </w:rPr>
        <w:t>1 - 20</w:t>
      </w:r>
      <w:r w:rsidR="00CC645C" w:rsidRPr="00CC645C">
        <w:rPr>
          <w:sz w:val="28"/>
          <w:szCs w:val="28"/>
          <w:lang w:val="vi-VN"/>
        </w:rPr>
        <w:t>3</w:t>
      </w:r>
      <w:r w:rsidRPr="00781F1D">
        <w:rPr>
          <w:sz w:val="28"/>
          <w:szCs w:val="28"/>
          <w:lang w:val="vi-VN"/>
        </w:rPr>
        <w:t xml:space="preserve">0. </w:t>
      </w:r>
    </w:p>
    <w:p w:rsidR="00BE2396" w:rsidRDefault="00DB7305" w:rsidP="007214B4">
      <w:pPr>
        <w:spacing w:before="60" w:line="288" w:lineRule="auto"/>
        <w:ind w:firstLine="720"/>
        <w:jc w:val="both"/>
        <w:rPr>
          <w:color w:val="000000"/>
          <w:sz w:val="28"/>
          <w:szCs w:val="28"/>
          <w:lang w:val="vi-VN"/>
        </w:rPr>
      </w:pPr>
      <w:r w:rsidRPr="00781F1D">
        <w:rPr>
          <w:b/>
          <w:color w:val="000000"/>
          <w:sz w:val="28"/>
          <w:szCs w:val="28"/>
          <w:lang w:val="vi-VN"/>
        </w:rPr>
        <w:t>5.</w:t>
      </w:r>
      <w:r w:rsidRPr="00781F1D">
        <w:rPr>
          <w:color w:val="000000"/>
          <w:sz w:val="28"/>
          <w:szCs w:val="28"/>
          <w:lang w:val="vi-VN"/>
        </w:rPr>
        <w:t xml:space="preserve"> </w:t>
      </w:r>
      <w:r w:rsidR="00BE2396" w:rsidRPr="00781F1D">
        <w:rPr>
          <w:color w:val="000000"/>
          <w:sz w:val="28"/>
          <w:szCs w:val="28"/>
          <w:lang w:val="vi-VN"/>
        </w:rPr>
        <w:t xml:space="preserve">Việc thực hiện </w:t>
      </w:r>
      <w:r w:rsidR="00272485" w:rsidRPr="00781F1D">
        <w:rPr>
          <w:color w:val="000000"/>
          <w:sz w:val="28"/>
          <w:szCs w:val="28"/>
          <w:lang w:val="vi-VN"/>
        </w:rPr>
        <w:t xml:space="preserve">TTHC </w:t>
      </w:r>
      <w:r w:rsidR="00BE2396" w:rsidRPr="00781F1D">
        <w:rPr>
          <w:color w:val="000000"/>
          <w:sz w:val="28"/>
          <w:szCs w:val="28"/>
          <w:lang w:val="vi-VN"/>
        </w:rPr>
        <w:t>trên môi trường điện tử theo Nghị định số 45/2020/NĐ-CP ngày 08 tháng 4 năm 2020 của Chính phủ.</w:t>
      </w:r>
    </w:p>
    <w:p w:rsidR="00A53FA6" w:rsidRDefault="00BE2396" w:rsidP="007214B4">
      <w:pPr>
        <w:spacing w:before="60" w:line="288" w:lineRule="auto"/>
        <w:ind w:firstLine="720"/>
        <w:jc w:val="both"/>
        <w:rPr>
          <w:color w:val="000000"/>
          <w:sz w:val="28"/>
          <w:szCs w:val="28"/>
          <w:lang w:val="vi-VN"/>
        </w:rPr>
      </w:pPr>
      <w:r w:rsidRPr="00BE2396">
        <w:rPr>
          <w:b/>
          <w:color w:val="000000"/>
          <w:sz w:val="28"/>
          <w:szCs w:val="28"/>
          <w:lang w:val="vi-VN"/>
        </w:rPr>
        <w:t>6.</w:t>
      </w:r>
      <w:r>
        <w:rPr>
          <w:color w:val="000000"/>
          <w:sz w:val="28"/>
          <w:szCs w:val="28"/>
          <w:lang w:val="vi-VN"/>
        </w:rPr>
        <w:t xml:space="preserve"> </w:t>
      </w:r>
      <w:r w:rsidR="00DB7305" w:rsidRPr="00781F1D">
        <w:rPr>
          <w:color w:val="000000"/>
          <w:sz w:val="28"/>
          <w:szCs w:val="28"/>
          <w:lang w:val="vi-VN"/>
        </w:rPr>
        <w:t>Các mô hình đang được triển khai thí điểm, biểu dương những tập thể, cá nhân thực hiện tốt, có sáng kiến hiệu quả trong công tác CCHC; phản ánh những hiện tượng tiêu cực, gây khó khăn, phiền hà cho cá nhân, tổ chức, doanh nghiệp.</w:t>
      </w:r>
    </w:p>
    <w:p w:rsidR="007D1147" w:rsidRDefault="00285543" w:rsidP="00D11A63">
      <w:pPr>
        <w:spacing w:before="60" w:after="120" w:line="288" w:lineRule="auto"/>
        <w:jc w:val="both"/>
        <w:rPr>
          <w:b/>
          <w:color w:val="000000"/>
          <w:sz w:val="28"/>
          <w:szCs w:val="28"/>
        </w:rPr>
      </w:pPr>
      <w:r>
        <w:rPr>
          <w:b/>
          <w:color w:val="000000"/>
          <w:sz w:val="28"/>
          <w:szCs w:val="28"/>
          <w:lang w:val="vi-VN"/>
        </w:rPr>
        <w:tab/>
      </w:r>
      <w:r w:rsidR="00B81301" w:rsidRPr="00DB7305">
        <w:rPr>
          <w:b/>
          <w:color w:val="000000"/>
          <w:sz w:val="28"/>
          <w:szCs w:val="28"/>
        </w:rPr>
        <w:t>I</w:t>
      </w:r>
      <w:r w:rsidR="00B71C93">
        <w:rPr>
          <w:b/>
          <w:color w:val="000000"/>
          <w:sz w:val="28"/>
          <w:szCs w:val="28"/>
          <w:lang w:val="vi-VN"/>
        </w:rPr>
        <w:t>II</w:t>
      </w:r>
      <w:r w:rsidR="00B81301" w:rsidRPr="00DB7305">
        <w:rPr>
          <w:b/>
          <w:color w:val="000000"/>
          <w:sz w:val="28"/>
          <w:szCs w:val="28"/>
        </w:rPr>
        <w:t xml:space="preserve">. </w:t>
      </w:r>
      <w:r w:rsidR="007D1147" w:rsidRPr="00F9510A">
        <w:rPr>
          <w:b/>
          <w:color w:val="000000"/>
          <w:sz w:val="28"/>
          <w:szCs w:val="28"/>
        </w:rPr>
        <w:t>HÌNH THỨC TUYÊN TRUYỀN</w:t>
      </w:r>
    </w:p>
    <w:tbl>
      <w:tblPr>
        <w:tblStyle w:val="TableGrid"/>
        <w:tblW w:w="9184" w:type="dxa"/>
        <w:tblInd w:w="108" w:type="dxa"/>
        <w:tblLayout w:type="fixed"/>
        <w:tblLook w:val="04A0" w:firstRow="1" w:lastRow="0" w:firstColumn="1" w:lastColumn="0" w:noHBand="0" w:noVBand="1"/>
      </w:tblPr>
      <w:tblGrid>
        <w:gridCol w:w="567"/>
        <w:gridCol w:w="2694"/>
        <w:gridCol w:w="1858"/>
        <w:gridCol w:w="2678"/>
        <w:gridCol w:w="1387"/>
      </w:tblGrid>
      <w:tr w:rsidR="00C222B5" w:rsidTr="00C03736">
        <w:trPr>
          <w:tblHeader/>
        </w:trPr>
        <w:tc>
          <w:tcPr>
            <w:tcW w:w="567" w:type="dxa"/>
            <w:vAlign w:val="center"/>
          </w:tcPr>
          <w:p w:rsidR="00C222B5" w:rsidRPr="006F0E30" w:rsidRDefault="00C222B5" w:rsidP="007214B4">
            <w:pPr>
              <w:jc w:val="center"/>
              <w:rPr>
                <w:b/>
              </w:rPr>
            </w:pPr>
            <w:r w:rsidRPr="006F0E30">
              <w:rPr>
                <w:b/>
              </w:rPr>
              <w:t>TT</w:t>
            </w:r>
          </w:p>
        </w:tc>
        <w:tc>
          <w:tcPr>
            <w:tcW w:w="2694" w:type="dxa"/>
            <w:vAlign w:val="center"/>
          </w:tcPr>
          <w:p w:rsidR="00D11A63" w:rsidRDefault="00C222B5" w:rsidP="007214B4">
            <w:pPr>
              <w:jc w:val="center"/>
              <w:rPr>
                <w:b/>
              </w:rPr>
            </w:pPr>
            <w:r w:rsidRPr="001B550E">
              <w:rPr>
                <w:b/>
              </w:rPr>
              <w:t>Hình thức</w:t>
            </w:r>
          </w:p>
          <w:p w:rsidR="00C222B5" w:rsidRPr="001B550E" w:rsidRDefault="00C222B5" w:rsidP="007214B4">
            <w:pPr>
              <w:jc w:val="center"/>
              <w:rPr>
                <w:b/>
              </w:rPr>
            </w:pPr>
            <w:r w:rsidRPr="001B550E">
              <w:rPr>
                <w:b/>
              </w:rPr>
              <w:t>tuyên truyền</w:t>
            </w:r>
          </w:p>
        </w:tc>
        <w:tc>
          <w:tcPr>
            <w:tcW w:w="1858" w:type="dxa"/>
            <w:vAlign w:val="center"/>
          </w:tcPr>
          <w:p w:rsidR="00F74477" w:rsidRDefault="00C222B5" w:rsidP="007214B4">
            <w:pPr>
              <w:jc w:val="center"/>
              <w:rPr>
                <w:b/>
              </w:rPr>
            </w:pPr>
            <w:r w:rsidRPr="001B550E">
              <w:rPr>
                <w:b/>
              </w:rPr>
              <w:t xml:space="preserve">Cơ quan </w:t>
            </w:r>
          </w:p>
          <w:p w:rsidR="00C222B5" w:rsidRPr="001B550E" w:rsidRDefault="00C222B5" w:rsidP="007214B4">
            <w:pPr>
              <w:jc w:val="center"/>
              <w:rPr>
                <w:b/>
              </w:rPr>
            </w:pPr>
            <w:r w:rsidRPr="001B550E">
              <w:rPr>
                <w:b/>
              </w:rPr>
              <w:t>chủ trì</w:t>
            </w:r>
          </w:p>
        </w:tc>
        <w:tc>
          <w:tcPr>
            <w:tcW w:w="2678" w:type="dxa"/>
            <w:vAlign w:val="center"/>
          </w:tcPr>
          <w:p w:rsidR="00C222B5" w:rsidRPr="00497D3B" w:rsidRDefault="00C222B5" w:rsidP="007214B4">
            <w:pPr>
              <w:jc w:val="center"/>
              <w:rPr>
                <w:b/>
              </w:rPr>
            </w:pPr>
            <w:r w:rsidRPr="00497D3B">
              <w:rPr>
                <w:b/>
              </w:rPr>
              <w:t>Cơ quan phối hợp</w:t>
            </w:r>
          </w:p>
        </w:tc>
        <w:tc>
          <w:tcPr>
            <w:tcW w:w="1387" w:type="dxa"/>
            <w:vAlign w:val="center"/>
          </w:tcPr>
          <w:p w:rsidR="00C222B5" w:rsidRPr="00497D3B" w:rsidRDefault="00C222B5" w:rsidP="007214B4">
            <w:pPr>
              <w:jc w:val="center"/>
              <w:rPr>
                <w:b/>
              </w:rPr>
            </w:pPr>
            <w:r w:rsidRPr="00497D3B">
              <w:rPr>
                <w:b/>
              </w:rPr>
              <w:t>Thời gian thực hiện</w:t>
            </w:r>
          </w:p>
        </w:tc>
      </w:tr>
      <w:tr w:rsidR="00C222B5" w:rsidTr="00C03736">
        <w:tc>
          <w:tcPr>
            <w:tcW w:w="567" w:type="dxa"/>
          </w:tcPr>
          <w:p w:rsidR="00C222B5" w:rsidRPr="00C222B5" w:rsidRDefault="00C222B5" w:rsidP="007D1147">
            <w:pPr>
              <w:spacing w:before="120" w:after="120"/>
              <w:jc w:val="both"/>
              <w:rPr>
                <w:color w:val="000000"/>
                <w:sz w:val="28"/>
                <w:szCs w:val="28"/>
                <w:lang w:val="vi-VN"/>
              </w:rPr>
            </w:pPr>
            <w:r w:rsidRPr="00C222B5">
              <w:rPr>
                <w:color w:val="000000"/>
                <w:sz w:val="28"/>
                <w:szCs w:val="28"/>
                <w:lang w:val="vi-VN"/>
              </w:rPr>
              <w:t>1</w:t>
            </w:r>
          </w:p>
        </w:tc>
        <w:tc>
          <w:tcPr>
            <w:tcW w:w="2694" w:type="dxa"/>
          </w:tcPr>
          <w:p w:rsidR="00C222B5" w:rsidRPr="00C222B5" w:rsidRDefault="00C222B5" w:rsidP="00D6621C">
            <w:pPr>
              <w:spacing w:before="120" w:after="120"/>
              <w:jc w:val="both"/>
              <w:rPr>
                <w:color w:val="000000"/>
                <w:sz w:val="28"/>
                <w:szCs w:val="28"/>
                <w:lang w:val="vi-VN"/>
              </w:rPr>
            </w:pPr>
            <w:r w:rsidRPr="00C222B5">
              <w:rPr>
                <w:color w:val="000000"/>
                <w:sz w:val="28"/>
                <w:szCs w:val="28"/>
                <w:lang w:val="vi-VN"/>
              </w:rPr>
              <w:t xml:space="preserve">Niêm yết, thông báo trên </w:t>
            </w:r>
            <w:r w:rsidR="00D6621C">
              <w:rPr>
                <w:color w:val="000000"/>
                <w:sz w:val="28"/>
                <w:szCs w:val="28"/>
                <w:lang w:val="vi-VN"/>
              </w:rPr>
              <w:t>Cổng thông tin điện tử của Sở và các đơn vị trực thuộc</w:t>
            </w:r>
          </w:p>
        </w:tc>
        <w:tc>
          <w:tcPr>
            <w:tcW w:w="1858" w:type="dxa"/>
          </w:tcPr>
          <w:p w:rsidR="00C222B5" w:rsidRPr="00C222B5" w:rsidRDefault="00C222B5" w:rsidP="007D1147">
            <w:pPr>
              <w:spacing w:before="120" w:after="120"/>
              <w:jc w:val="both"/>
              <w:rPr>
                <w:color w:val="000000"/>
                <w:sz w:val="28"/>
                <w:szCs w:val="28"/>
                <w:lang w:val="vi-VN"/>
              </w:rPr>
            </w:pPr>
            <w:r w:rsidRPr="00C222B5">
              <w:rPr>
                <w:color w:val="000000"/>
                <w:sz w:val="28"/>
                <w:szCs w:val="28"/>
                <w:lang w:val="vi-VN"/>
              </w:rPr>
              <w:t>Văn phòng Sở</w:t>
            </w:r>
          </w:p>
        </w:tc>
        <w:tc>
          <w:tcPr>
            <w:tcW w:w="2678" w:type="dxa"/>
          </w:tcPr>
          <w:p w:rsidR="00C222B5" w:rsidRPr="00C222B5" w:rsidRDefault="00C222B5" w:rsidP="007D1147">
            <w:pPr>
              <w:spacing w:before="120" w:after="120"/>
              <w:jc w:val="both"/>
              <w:rPr>
                <w:color w:val="000000"/>
                <w:sz w:val="28"/>
                <w:szCs w:val="28"/>
                <w:lang w:val="vi-VN"/>
              </w:rPr>
            </w:pPr>
            <w:r w:rsidRPr="00C222B5">
              <w:rPr>
                <w:color w:val="000000"/>
                <w:sz w:val="28"/>
                <w:szCs w:val="28"/>
                <w:lang w:val="vi-VN"/>
              </w:rPr>
              <w:t>Chi cục Tiêu chuẩn Đo lường Chất lượng, Trung tâm Thông tin khoa học và công nghệ</w:t>
            </w:r>
          </w:p>
        </w:tc>
        <w:tc>
          <w:tcPr>
            <w:tcW w:w="1387" w:type="dxa"/>
          </w:tcPr>
          <w:p w:rsidR="00C222B5" w:rsidRPr="00DA6BE7" w:rsidRDefault="00F74477" w:rsidP="00DA6BE7">
            <w:pPr>
              <w:spacing w:before="120" w:after="120"/>
              <w:jc w:val="both"/>
              <w:rPr>
                <w:color w:val="000000"/>
                <w:sz w:val="28"/>
                <w:szCs w:val="28"/>
                <w:lang w:val="en-GB"/>
              </w:rPr>
            </w:pPr>
            <w:r>
              <w:rPr>
                <w:color w:val="000000"/>
                <w:sz w:val="28"/>
                <w:szCs w:val="28"/>
                <w:lang w:val="en-GB"/>
              </w:rPr>
              <w:t xml:space="preserve">Trong </w:t>
            </w:r>
            <w:r w:rsidR="00C222B5" w:rsidRPr="00C222B5">
              <w:rPr>
                <w:color w:val="000000"/>
                <w:sz w:val="28"/>
                <w:szCs w:val="28"/>
                <w:lang w:val="vi-VN"/>
              </w:rPr>
              <w:t>năm 202</w:t>
            </w:r>
            <w:r w:rsidR="00DA6BE7">
              <w:rPr>
                <w:color w:val="000000"/>
                <w:sz w:val="28"/>
                <w:szCs w:val="28"/>
                <w:lang w:val="en-GB"/>
              </w:rPr>
              <w:t>2</w:t>
            </w:r>
          </w:p>
        </w:tc>
      </w:tr>
      <w:tr w:rsidR="00C222B5" w:rsidTr="00C03736">
        <w:tc>
          <w:tcPr>
            <w:tcW w:w="567" w:type="dxa"/>
          </w:tcPr>
          <w:p w:rsidR="00C222B5" w:rsidRPr="00C222B5" w:rsidRDefault="00C222B5" w:rsidP="007D1147">
            <w:pPr>
              <w:spacing w:before="120" w:after="120"/>
              <w:jc w:val="both"/>
              <w:rPr>
                <w:color w:val="000000"/>
                <w:sz w:val="28"/>
                <w:szCs w:val="28"/>
                <w:lang w:val="vi-VN"/>
              </w:rPr>
            </w:pPr>
            <w:r w:rsidRPr="00C222B5">
              <w:rPr>
                <w:color w:val="000000"/>
                <w:sz w:val="28"/>
                <w:szCs w:val="28"/>
                <w:lang w:val="vi-VN"/>
              </w:rPr>
              <w:t>2</w:t>
            </w:r>
          </w:p>
        </w:tc>
        <w:tc>
          <w:tcPr>
            <w:tcW w:w="2694" w:type="dxa"/>
          </w:tcPr>
          <w:p w:rsidR="00C222B5" w:rsidRPr="00C222B5" w:rsidRDefault="00C222B5" w:rsidP="00C222B5">
            <w:pPr>
              <w:spacing w:before="120" w:after="120"/>
              <w:jc w:val="both"/>
              <w:rPr>
                <w:color w:val="000000"/>
                <w:sz w:val="28"/>
                <w:szCs w:val="28"/>
                <w:lang w:val="vi-VN"/>
              </w:rPr>
            </w:pPr>
            <w:r w:rsidRPr="00C222B5">
              <w:rPr>
                <w:sz w:val="28"/>
                <w:szCs w:val="28"/>
                <w:lang w:val="vi-VN"/>
              </w:rPr>
              <w:t xml:space="preserve">Phát tờ gấp </w:t>
            </w:r>
            <w:r w:rsidR="00F74477" w:rsidRPr="00F74477">
              <w:rPr>
                <w:sz w:val="28"/>
                <w:szCs w:val="28"/>
                <w:lang w:val="vi-VN"/>
              </w:rPr>
              <w:t xml:space="preserve">tuyên truyền CCHC và TTHC </w:t>
            </w:r>
            <w:r w:rsidRPr="00C222B5">
              <w:rPr>
                <w:sz w:val="28"/>
                <w:szCs w:val="28"/>
                <w:lang w:val="vi-VN"/>
              </w:rPr>
              <w:t>(do Sở Tư pháp, Sở Thông tin và Truyền thông cung cấp)</w:t>
            </w:r>
          </w:p>
        </w:tc>
        <w:tc>
          <w:tcPr>
            <w:tcW w:w="1858" w:type="dxa"/>
          </w:tcPr>
          <w:p w:rsidR="00C222B5" w:rsidRPr="00C222B5" w:rsidRDefault="00C222B5" w:rsidP="007D1147">
            <w:pPr>
              <w:spacing w:before="120" w:after="120"/>
              <w:jc w:val="both"/>
              <w:rPr>
                <w:color w:val="000000"/>
                <w:sz w:val="28"/>
                <w:szCs w:val="28"/>
                <w:lang w:val="vi-VN"/>
              </w:rPr>
            </w:pPr>
            <w:r w:rsidRPr="00C222B5">
              <w:rPr>
                <w:color w:val="000000"/>
                <w:sz w:val="28"/>
                <w:szCs w:val="28"/>
                <w:lang w:val="vi-VN"/>
              </w:rPr>
              <w:t>Văn phòng Sở</w:t>
            </w:r>
          </w:p>
        </w:tc>
        <w:tc>
          <w:tcPr>
            <w:tcW w:w="2678" w:type="dxa"/>
          </w:tcPr>
          <w:p w:rsidR="00F74477" w:rsidRDefault="00F74477" w:rsidP="007D1147">
            <w:pPr>
              <w:spacing w:before="120" w:after="120"/>
              <w:jc w:val="both"/>
              <w:rPr>
                <w:color w:val="000000"/>
                <w:sz w:val="28"/>
                <w:szCs w:val="28"/>
                <w:lang w:val="vi-VN"/>
              </w:rPr>
            </w:pPr>
            <w:r w:rsidRPr="00F74477">
              <w:rPr>
                <w:color w:val="000000"/>
                <w:sz w:val="28"/>
                <w:szCs w:val="28"/>
                <w:lang w:val="vi-VN"/>
              </w:rPr>
              <w:t xml:space="preserve">- </w:t>
            </w:r>
            <w:r w:rsidR="00C222B5" w:rsidRPr="00C222B5">
              <w:rPr>
                <w:color w:val="000000"/>
                <w:sz w:val="28"/>
                <w:szCs w:val="28"/>
                <w:lang w:val="vi-VN"/>
              </w:rPr>
              <w:t>Chi cục</w:t>
            </w:r>
            <w:r>
              <w:rPr>
                <w:color w:val="000000"/>
                <w:sz w:val="28"/>
                <w:szCs w:val="28"/>
                <w:lang w:val="vi-VN"/>
              </w:rPr>
              <w:t xml:space="preserve"> Tiêu chuẩn Đo lường Chất lượng</w:t>
            </w:r>
          </w:p>
          <w:p w:rsidR="00F74477" w:rsidRDefault="00F74477" w:rsidP="007D1147">
            <w:pPr>
              <w:spacing w:before="120" w:after="120"/>
              <w:jc w:val="both"/>
              <w:rPr>
                <w:color w:val="000000"/>
                <w:sz w:val="28"/>
                <w:szCs w:val="28"/>
                <w:lang w:val="vi-VN"/>
              </w:rPr>
            </w:pPr>
            <w:r w:rsidRPr="00F74477">
              <w:rPr>
                <w:color w:val="000000"/>
                <w:sz w:val="28"/>
                <w:szCs w:val="28"/>
                <w:lang w:val="vi-VN"/>
              </w:rPr>
              <w:t xml:space="preserve">- </w:t>
            </w:r>
            <w:r w:rsidR="00C222B5" w:rsidRPr="00C222B5">
              <w:rPr>
                <w:color w:val="000000"/>
                <w:sz w:val="28"/>
                <w:szCs w:val="28"/>
                <w:lang w:val="vi-VN"/>
              </w:rPr>
              <w:t xml:space="preserve">Trung tâm Thông tin khoa học và công nghệ </w:t>
            </w:r>
          </w:p>
          <w:p w:rsidR="00F74477" w:rsidRDefault="00F74477" w:rsidP="007D1147">
            <w:pPr>
              <w:spacing w:before="120" w:after="120"/>
              <w:jc w:val="both"/>
              <w:rPr>
                <w:color w:val="000000"/>
                <w:sz w:val="28"/>
                <w:szCs w:val="28"/>
                <w:lang w:val="vi-VN"/>
              </w:rPr>
            </w:pPr>
            <w:r w:rsidRPr="00F74477">
              <w:rPr>
                <w:color w:val="000000"/>
                <w:sz w:val="28"/>
                <w:szCs w:val="28"/>
                <w:lang w:val="vi-VN"/>
              </w:rPr>
              <w:t xml:space="preserve">- </w:t>
            </w:r>
            <w:r w:rsidR="00C222B5" w:rsidRPr="00C222B5">
              <w:rPr>
                <w:color w:val="000000"/>
                <w:sz w:val="28"/>
                <w:szCs w:val="28"/>
                <w:lang w:val="vi-VN"/>
              </w:rPr>
              <w:t>Trung tâm Ứng dụng tiến bộ khoa học và công nghệ</w:t>
            </w:r>
          </w:p>
          <w:p w:rsidR="00F74477" w:rsidRDefault="00F74477" w:rsidP="007D1147">
            <w:pPr>
              <w:spacing w:before="120" w:after="120"/>
              <w:jc w:val="both"/>
              <w:rPr>
                <w:color w:val="000000"/>
                <w:sz w:val="28"/>
                <w:szCs w:val="28"/>
                <w:lang w:val="vi-VN"/>
              </w:rPr>
            </w:pPr>
            <w:r w:rsidRPr="00F74477">
              <w:rPr>
                <w:color w:val="000000"/>
                <w:sz w:val="28"/>
                <w:szCs w:val="28"/>
                <w:lang w:val="vi-VN"/>
              </w:rPr>
              <w:t>-</w:t>
            </w:r>
            <w:r w:rsidR="00C222B5" w:rsidRPr="00C222B5">
              <w:rPr>
                <w:color w:val="000000"/>
                <w:sz w:val="28"/>
                <w:szCs w:val="28"/>
                <w:lang w:val="vi-VN"/>
              </w:rPr>
              <w:t xml:space="preserve"> Trung tâm Kỹ thuật Tiêu chuẩn Đo lường Chất lượng </w:t>
            </w:r>
          </w:p>
          <w:p w:rsidR="00C222B5" w:rsidRPr="00C222B5" w:rsidRDefault="00F74477" w:rsidP="007D1147">
            <w:pPr>
              <w:spacing w:before="120" w:after="120"/>
              <w:jc w:val="both"/>
              <w:rPr>
                <w:color w:val="000000"/>
                <w:sz w:val="28"/>
                <w:szCs w:val="28"/>
                <w:lang w:val="vi-VN"/>
              </w:rPr>
            </w:pPr>
            <w:r w:rsidRPr="00F74477">
              <w:rPr>
                <w:color w:val="000000"/>
                <w:sz w:val="28"/>
                <w:szCs w:val="28"/>
                <w:lang w:val="vi-VN"/>
              </w:rPr>
              <w:t xml:space="preserve">- </w:t>
            </w:r>
            <w:r w:rsidR="00C222B5" w:rsidRPr="00C222B5">
              <w:rPr>
                <w:color w:val="000000"/>
                <w:sz w:val="28"/>
                <w:szCs w:val="28"/>
                <w:lang w:val="vi-VN"/>
              </w:rPr>
              <w:t xml:space="preserve">Vườn ươm công </w:t>
            </w:r>
            <w:r w:rsidR="00C222B5" w:rsidRPr="00C222B5">
              <w:rPr>
                <w:color w:val="000000"/>
                <w:sz w:val="28"/>
                <w:szCs w:val="28"/>
                <w:lang w:val="vi-VN"/>
              </w:rPr>
              <w:lastRenderedPageBreak/>
              <w:t>nghệ công nghiệp Việt Nam - Hàn Quốc</w:t>
            </w:r>
          </w:p>
        </w:tc>
        <w:tc>
          <w:tcPr>
            <w:tcW w:w="1387" w:type="dxa"/>
          </w:tcPr>
          <w:p w:rsidR="00C222B5" w:rsidRPr="00DA6BE7" w:rsidRDefault="00F74477" w:rsidP="00DA6BE7">
            <w:pPr>
              <w:spacing w:before="120" w:after="120"/>
              <w:jc w:val="both"/>
              <w:rPr>
                <w:color w:val="000000"/>
                <w:sz w:val="28"/>
                <w:szCs w:val="28"/>
                <w:lang w:val="en-GB"/>
              </w:rPr>
            </w:pPr>
            <w:r w:rsidRPr="00F74477">
              <w:rPr>
                <w:color w:val="000000"/>
                <w:sz w:val="28"/>
                <w:szCs w:val="28"/>
                <w:lang w:val="vi-VN"/>
              </w:rPr>
              <w:lastRenderedPageBreak/>
              <w:t>Trong</w:t>
            </w:r>
            <w:r w:rsidR="00C222B5" w:rsidRPr="00C222B5">
              <w:rPr>
                <w:color w:val="000000"/>
                <w:sz w:val="28"/>
                <w:szCs w:val="28"/>
                <w:lang w:val="vi-VN"/>
              </w:rPr>
              <w:t xml:space="preserve"> năm 202</w:t>
            </w:r>
            <w:r w:rsidR="00DA6BE7">
              <w:rPr>
                <w:color w:val="000000"/>
                <w:sz w:val="28"/>
                <w:szCs w:val="28"/>
                <w:lang w:val="en-GB"/>
              </w:rPr>
              <w:t>2</w:t>
            </w:r>
          </w:p>
        </w:tc>
      </w:tr>
      <w:tr w:rsidR="00C222B5" w:rsidTr="00C03736">
        <w:tc>
          <w:tcPr>
            <w:tcW w:w="567" w:type="dxa"/>
          </w:tcPr>
          <w:p w:rsidR="00C222B5" w:rsidRPr="00C222B5" w:rsidRDefault="00C222B5" w:rsidP="007D1147">
            <w:pPr>
              <w:spacing w:before="120" w:after="120"/>
              <w:jc w:val="both"/>
              <w:rPr>
                <w:color w:val="000000"/>
                <w:sz w:val="28"/>
                <w:szCs w:val="28"/>
                <w:lang w:val="vi-VN"/>
              </w:rPr>
            </w:pPr>
            <w:r w:rsidRPr="00C222B5">
              <w:rPr>
                <w:color w:val="000000"/>
                <w:sz w:val="28"/>
                <w:szCs w:val="28"/>
                <w:lang w:val="vi-VN"/>
              </w:rPr>
              <w:lastRenderedPageBreak/>
              <w:t>3</w:t>
            </w:r>
          </w:p>
        </w:tc>
        <w:tc>
          <w:tcPr>
            <w:tcW w:w="2694" w:type="dxa"/>
          </w:tcPr>
          <w:p w:rsidR="00C222B5" w:rsidRDefault="00C222B5" w:rsidP="007D1147">
            <w:pPr>
              <w:spacing w:before="120" w:after="120"/>
              <w:jc w:val="both"/>
              <w:rPr>
                <w:b/>
                <w:color w:val="000000"/>
                <w:sz w:val="28"/>
                <w:szCs w:val="28"/>
                <w:lang w:val="vi-VN"/>
              </w:rPr>
            </w:pPr>
            <w:r>
              <w:rPr>
                <w:color w:val="000000"/>
                <w:sz w:val="28"/>
                <w:szCs w:val="28"/>
                <w:lang w:val="vi-VN"/>
              </w:rPr>
              <w:t>Dán</w:t>
            </w:r>
            <w:r w:rsidRPr="007D1147">
              <w:rPr>
                <w:color w:val="000000"/>
                <w:sz w:val="28"/>
                <w:szCs w:val="28"/>
                <w:lang w:val="vi-VN"/>
              </w:rPr>
              <w:t xml:space="preserve"> áp phích</w:t>
            </w:r>
            <w:r w:rsidRPr="00781F1D">
              <w:rPr>
                <w:lang w:val="vi-VN"/>
              </w:rPr>
              <w:t xml:space="preserve"> </w:t>
            </w:r>
            <w:r w:rsidRPr="004C20AD">
              <w:rPr>
                <w:color w:val="000000"/>
                <w:sz w:val="28"/>
                <w:szCs w:val="28"/>
                <w:lang w:val="vi-VN"/>
              </w:rPr>
              <w:t xml:space="preserve">(do </w:t>
            </w:r>
            <w:r w:rsidRPr="00D6621C">
              <w:rPr>
                <w:color w:val="000000"/>
                <w:sz w:val="28"/>
                <w:szCs w:val="28"/>
                <w:lang w:val="vi-VN"/>
              </w:rPr>
              <w:t>Sở Văn hóa, Thể thao và Du lịch</w:t>
            </w:r>
            <w:r w:rsidRPr="004C20AD">
              <w:rPr>
                <w:color w:val="000000"/>
                <w:sz w:val="28"/>
                <w:szCs w:val="28"/>
                <w:lang w:val="vi-VN"/>
              </w:rPr>
              <w:t xml:space="preserve"> cung cấp)</w:t>
            </w:r>
          </w:p>
        </w:tc>
        <w:tc>
          <w:tcPr>
            <w:tcW w:w="1858" w:type="dxa"/>
          </w:tcPr>
          <w:p w:rsidR="00C222B5" w:rsidRDefault="00C222B5" w:rsidP="007D1147">
            <w:pPr>
              <w:spacing w:before="120" w:after="120"/>
              <w:jc w:val="both"/>
              <w:rPr>
                <w:b/>
                <w:color w:val="000000"/>
                <w:sz w:val="28"/>
                <w:szCs w:val="28"/>
                <w:lang w:val="vi-VN"/>
              </w:rPr>
            </w:pPr>
            <w:r w:rsidRPr="007D1147">
              <w:rPr>
                <w:color w:val="000000"/>
                <w:sz w:val="28"/>
                <w:szCs w:val="28"/>
                <w:lang w:val="vi-VN"/>
              </w:rPr>
              <w:t>Văn phòng Sở</w:t>
            </w:r>
          </w:p>
        </w:tc>
        <w:tc>
          <w:tcPr>
            <w:tcW w:w="2678" w:type="dxa"/>
          </w:tcPr>
          <w:p w:rsidR="00F74477" w:rsidRDefault="00F74477" w:rsidP="007D1147">
            <w:pPr>
              <w:spacing w:before="120" w:after="120"/>
              <w:jc w:val="both"/>
              <w:rPr>
                <w:color w:val="000000"/>
                <w:sz w:val="28"/>
                <w:szCs w:val="28"/>
                <w:lang w:val="vi-VN"/>
              </w:rPr>
            </w:pPr>
            <w:r w:rsidRPr="00F74477">
              <w:rPr>
                <w:color w:val="000000"/>
                <w:sz w:val="28"/>
                <w:szCs w:val="28"/>
                <w:lang w:val="vi-VN"/>
              </w:rPr>
              <w:t xml:space="preserve">- </w:t>
            </w:r>
            <w:r w:rsidR="00C222B5" w:rsidRPr="007D1147">
              <w:rPr>
                <w:color w:val="000000"/>
                <w:sz w:val="28"/>
                <w:szCs w:val="28"/>
                <w:lang w:val="vi-VN"/>
              </w:rPr>
              <w:t xml:space="preserve">Chi cục Tiêu chuẩn Đo lường Chất lượng </w:t>
            </w:r>
          </w:p>
          <w:p w:rsidR="00F74477" w:rsidRDefault="00F74477" w:rsidP="007D1147">
            <w:pPr>
              <w:spacing w:before="120" w:after="120"/>
              <w:jc w:val="both"/>
              <w:rPr>
                <w:color w:val="000000"/>
                <w:sz w:val="28"/>
                <w:szCs w:val="28"/>
                <w:lang w:val="vi-VN"/>
              </w:rPr>
            </w:pPr>
            <w:r w:rsidRPr="00F74477">
              <w:rPr>
                <w:color w:val="000000"/>
                <w:sz w:val="28"/>
                <w:szCs w:val="28"/>
                <w:lang w:val="vi-VN"/>
              </w:rPr>
              <w:t xml:space="preserve">- </w:t>
            </w:r>
            <w:r w:rsidR="00C222B5" w:rsidRPr="007D1147">
              <w:rPr>
                <w:color w:val="000000"/>
                <w:sz w:val="28"/>
                <w:szCs w:val="28"/>
                <w:lang w:val="vi-VN"/>
              </w:rPr>
              <w:t>Trung tâm Thông tin khoa học và công nghệ</w:t>
            </w:r>
          </w:p>
          <w:p w:rsidR="00F74477" w:rsidRDefault="00F74477" w:rsidP="00F74477">
            <w:pPr>
              <w:spacing w:before="120" w:after="120"/>
              <w:jc w:val="both"/>
              <w:rPr>
                <w:color w:val="000000"/>
                <w:sz w:val="28"/>
                <w:szCs w:val="28"/>
                <w:lang w:val="vi-VN"/>
              </w:rPr>
            </w:pPr>
            <w:r w:rsidRPr="00F74477">
              <w:rPr>
                <w:color w:val="000000"/>
                <w:sz w:val="28"/>
                <w:szCs w:val="28"/>
                <w:lang w:val="vi-VN"/>
              </w:rPr>
              <w:t xml:space="preserve">- </w:t>
            </w:r>
            <w:r w:rsidR="00C222B5">
              <w:rPr>
                <w:color w:val="000000"/>
                <w:sz w:val="28"/>
                <w:szCs w:val="28"/>
                <w:lang w:val="vi-VN"/>
              </w:rPr>
              <w:t xml:space="preserve">Trung tâm </w:t>
            </w:r>
            <w:r w:rsidR="00C222B5" w:rsidRPr="00C16E63">
              <w:rPr>
                <w:color w:val="000000"/>
                <w:sz w:val="28"/>
                <w:szCs w:val="28"/>
                <w:lang w:val="vi-VN"/>
              </w:rPr>
              <w:t>Ứng dụng tiến bộ khoa học và công nghệ</w:t>
            </w:r>
          </w:p>
          <w:p w:rsidR="00F74477" w:rsidRDefault="00F74477" w:rsidP="00F74477">
            <w:pPr>
              <w:spacing w:before="120" w:after="120"/>
              <w:jc w:val="both"/>
              <w:rPr>
                <w:color w:val="000000"/>
                <w:sz w:val="28"/>
                <w:szCs w:val="28"/>
                <w:lang w:val="vi-VN"/>
              </w:rPr>
            </w:pPr>
            <w:r w:rsidRPr="00F74477">
              <w:rPr>
                <w:color w:val="000000"/>
                <w:sz w:val="28"/>
                <w:szCs w:val="28"/>
                <w:lang w:val="vi-VN"/>
              </w:rPr>
              <w:t>-</w:t>
            </w:r>
            <w:r w:rsidR="00C222B5" w:rsidRPr="00C16E63">
              <w:rPr>
                <w:color w:val="000000"/>
                <w:sz w:val="28"/>
                <w:szCs w:val="28"/>
                <w:lang w:val="vi-VN"/>
              </w:rPr>
              <w:t xml:space="preserve"> </w:t>
            </w:r>
            <w:r w:rsidR="00C222B5">
              <w:rPr>
                <w:color w:val="000000"/>
                <w:sz w:val="28"/>
                <w:szCs w:val="28"/>
                <w:lang w:val="vi-VN"/>
              </w:rPr>
              <w:t>Trung tâm Kỹ thuật Tiêu chuẩn Đo lường Chất lượng</w:t>
            </w:r>
          </w:p>
          <w:p w:rsidR="00C222B5" w:rsidRDefault="00F74477" w:rsidP="00F74477">
            <w:pPr>
              <w:spacing w:before="120" w:after="120"/>
              <w:jc w:val="both"/>
              <w:rPr>
                <w:b/>
                <w:color w:val="000000"/>
                <w:sz w:val="28"/>
                <w:szCs w:val="28"/>
                <w:lang w:val="vi-VN"/>
              </w:rPr>
            </w:pPr>
            <w:r w:rsidRPr="00F74477">
              <w:rPr>
                <w:color w:val="000000"/>
                <w:sz w:val="28"/>
                <w:szCs w:val="28"/>
                <w:lang w:val="vi-VN"/>
              </w:rPr>
              <w:t xml:space="preserve">- </w:t>
            </w:r>
            <w:r w:rsidR="00C222B5" w:rsidRPr="00C16E63">
              <w:rPr>
                <w:color w:val="000000"/>
                <w:sz w:val="28"/>
                <w:szCs w:val="28"/>
                <w:lang w:val="vi-VN"/>
              </w:rPr>
              <w:t>Vườn ươm công nghệ công nghiệp Việt Nam - Hàn Quốc</w:t>
            </w:r>
          </w:p>
        </w:tc>
        <w:tc>
          <w:tcPr>
            <w:tcW w:w="1387" w:type="dxa"/>
          </w:tcPr>
          <w:p w:rsidR="00C222B5" w:rsidRPr="00DA6BE7" w:rsidRDefault="00C222B5" w:rsidP="00DA6BE7">
            <w:pPr>
              <w:spacing w:before="120" w:after="120"/>
              <w:jc w:val="both"/>
              <w:rPr>
                <w:b/>
                <w:color w:val="000000"/>
                <w:sz w:val="28"/>
                <w:szCs w:val="28"/>
                <w:lang w:val="en-GB"/>
              </w:rPr>
            </w:pPr>
            <w:r>
              <w:rPr>
                <w:color w:val="000000"/>
                <w:sz w:val="28"/>
                <w:szCs w:val="28"/>
                <w:lang w:val="vi-VN"/>
              </w:rPr>
              <w:t>T</w:t>
            </w:r>
            <w:r w:rsidR="00F74477">
              <w:rPr>
                <w:color w:val="000000"/>
                <w:sz w:val="28"/>
                <w:szCs w:val="28"/>
                <w:lang w:val="en-GB"/>
              </w:rPr>
              <w:t>ro</w:t>
            </w:r>
            <w:r>
              <w:rPr>
                <w:color w:val="000000"/>
                <w:sz w:val="28"/>
                <w:szCs w:val="28"/>
                <w:lang w:val="vi-VN"/>
              </w:rPr>
              <w:t>ng</w:t>
            </w:r>
            <w:r w:rsidR="00F74477">
              <w:rPr>
                <w:color w:val="000000"/>
                <w:sz w:val="28"/>
                <w:szCs w:val="28"/>
                <w:lang w:val="en-GB"/>
              </w:rPr>
              <w:t xml:space="preserve"> </w:t>
            </w:r>
            <w:r>
              <w:rPr>
                <w:color w:val="000000"/>
                <w:sz w:val="28"/>
                <w:szCs w:val="28"/>
                <w:lang w:val="vi-VN"/>
              </w:rPr>
              <w:t>năm 202</w:t>
            </w:r>
            <w:r w:rsidR="00DA6BE7">
              <w:rPr>
                <w:color w:val="000000"/>
                <w:sz w:val="28"/>
                <w:szCs w:val="28"/>
                <w:lang w:val="en-GB"/>
              </w:rPr>
              <w:t>2</w:t>
            </w:r>
          </w:p>
        </w:tc>
      </w:tr>
      <w:tr w:rsidR="00C222B5" w:rsidTr="00C03736">
        <w:tc>
          <w:tcPr>
            <w:tcW w:w="567" w:type="dxa"/>
          </w:tcPr>
          <w:p w:rsidR="00C222B5" w:rsidRPr="00C222B5" w:rsidRDefault="00C222B5" w:rsidP="007D1147">
            <w:pPr>
              <w:spacing w:before="120" w:after="120"/>
              <w:jc w:val="both"/>
              <w:rPr>
                <w:color w:val="000000"/>
                <w:sz w:val="28"/>
                <w:szCs w:val="28"/>
                <w:lang w:val="vi-VN"/>
              </w:rPr>
            </w:pPr>
            <w:r w:rsidRPr="00C222B5">
              <w:rPr>
                <w:color w:val="000000"/>
                <w:sz w:val="28"/>
                <w:szCs w:val="28"/>
                <w:lang w:val="vi-VN"/>
              </w:rPr>
              <w:t>4</w:t>
            </w:r>
          </w:p>
        </w:tc>
        <w:tc>
          <w:tcPr>
            <w:tcW w:w="2694" w:type="dxa"/>
          </w:tcPr>
          <w:p w:rsidR="00C222B5" w:rsidRPr="00C222B5" w:rsidRDefault="00C222B5" w:rsidP="007D1147">
            <w:pPr>
              <w:spacing w:before="120" w:after="120"/>
              <w:jc w:val="both"/>
              <w:rPr>
                <w:color w:val="000000"/>
                <w:sz w:val="28"/>
                <w:szCs w:val="28"/>
                <w:lang w:val="vi-VN"/>
              </w:rPr>
            </w:pPr>
            <w:r>
              <w:rPr>
                <w:color w:val="000000"/>
                <w:sz w:val="28"/>
                <w:szCs w:val="28"/>
                <w:lang w:val="vi-VN"/>
              </w:rPr>
              <w:t>L</w:t>
            </w:r>
            <w:r w:rsidRPr="00C222B5">
              <w:rPr>
                <w:color w:val="000000"/>
                <w:sz w:val="28"/>
                <w:szCs w:val="28"/>
                <w:lang w:val="vi-VN"/>
              </w:rPr>
              <w:t>ồng ghép nội dung CCHC vào các hội nghị, họp, sinh hoạt tuyên tuyền, phổ biến, giáo dục pháp luật</w:t>
            </w:r>
          </w:p>
        </w:tc>
        <w:tc>
          <w:tcPr>
            <w:tcW w:w="1858" w:type="dxa"/>
          </w:tcPr>
          <w:p w:rsidR="00C222B5" w:rsidRDefault="00C222B5" w:rsidP="007D1147">
            <w:pPr>
              <w:spacing w:before="120" w:after="120"/>
              <w:jc w:val="both"/>
              <w:rPr>
                <w:b/>
                <w:color w:val="000000"/>
                <w:sz w:val="28"/>
                <w:szCs w:val="28"/>
                <w:lang w:val="vi-VN"/>
              </w:rPr>
            </w:pPr>
            <w:r w:rsidRPr="00472CF5">
              <w:rPr>
                <w:color w:val="000000"/>
                <w:sz w:val="28"/>
                <w:szCs w:val="28"/>
                <w:lang w:val="vi-VN"/>
              </w:rPr>
              <w:t>Văn phòng Sở</w:t>
            </w:r>
          </w:p>
        </w:tc>
        <w:tc>
          <w:tcPr>
            <w:tcW w:w="2678" w:type="dxa"/>
          </w:tcPr>
          <w:p w:rsidR="00F74477" w:rsidRDefault="00F74477" w:rsidP="007D1147">
            <w:pPr>
              <w:spacing w:before="120" w:after="120"/>
              <w:jc w:val="both"/>
              <w:rPr>
                <w:color w:val="000000"/>
                <w:sz w:val="28"/>
                <w:szCs w:val="28"/>
                <w:lang w:val="vi-VN"/>
              </w:rPr>
            </w:pPr>
            <w:r w:rsidRPr="00F74477">
              <w:rPr>
                <w:color w:val="000000"/>
                <w:sz w:val="28"/>
                <w:szCs w:val="28"/>
                <w:lang w:val="vi-VN"/>
              </w:rPr>
              <w:t xml:space="preserve">- </w:t>
            </w:r>
            <w:r w:rsidR="00C222B5" w:rsidRPr="00472CF5">
              <w:rPr>
                <w:color w:val="000000"/>
                <w:sz w:val="28"/>
                <w:szCs w:val="28"/>
                <w:lang w:val="vi-VN"/>
              </w:rPr>
              <w:t xml:space="preserve">Chi cục Tiêu chuẩn Đo lường Chất lượng </w:t>
            </w:r>
          </w:p>
          <w:p w:rsidR="00F74477" w:rsidRDefault="00F74477" w:rsidP="007D1147">
            <w:pPr>
              <w:spacing w:before="120" w:after="120"/>
              <w:jc w:val="both"/>
              <w:rPr>
                <w:color w:val="000000"/>
                <w:sz w:val="28"/>
                <w:szCs w:val="28"/>
                <w:lang w:val="vi-VN"/>
              </w:rPr>
            </w:pPr>
            <w:r w:rsidRPr="00F74477">
              <w:rPr>
                <w:color w:val="000000"/>
                <w:sz w:val="28"/>
                <w:szCs w:val="28"/>
                <w:lang w:val="vi-VN"/>
              </w:rPr>
              <w:t xml:space="preserve">- </w:t>
            </w:r>
            <w:r w:rsidR="00C222B5" w:rsidRPr="00472CF5">
              <w:rPr>
                <w:color w:val="000000"/>
                <w:sz w:val="28"/>
                <w:szCs w:val="28"/>
                <w:lang w:val="vi-VN"/>
              </w:rPr>
              <w:t xml:space="preserve">Trung tâm </w:t>
            </w:r>
            <w:r w:rsidR="00C222B5">
              <w:rPr>
                <w:color w:val="000000"/>
                <w:sz w:val="28"/>
                <w:szCs w:val="28"/>
                <w:lang w:val="vi-VN"/>
              </w:rPr>
              <w:t>Thông tin khoa học và công nghệ</w:t>
            </w:r>
          </w:p>
          <w:p w:rsidR="00F74477" w:rsidRDefault="00F74477" w:rsidP="00F74477">
            <w:pPr>
              <w:spacing w:before="120" w:after="120"/>
              <w:jc w:val="both"/>
              <w:rPr>
                <w:color w:val="000000"/>
                <w:sz w:val="28"/>
                <w:szCs w:val="28"/>
                <w:lang w:val="vi-VN"/>
              </w:rPr>
            </w:pPr>
            <w:r w:rsidRPr="00F74477">
              <w:rPr>
                <w:color w:val="000000"/>
                <w:sz w:val="28"/>
                <w:szCs w:val="28"/>
                <w:lang w:val="vi-VN"/>
              </w:rPr>
              <w:t xml:space="preserve">- </w:t>
            </w:r>
            <w:r w:rsidR="00C222B5">
              <w:rPr>
                <w:color w:val="000000"/>
                <w:sz w:val="28"/>
                <w:szCs w:val="28"/>
                <w:lang w:val="vi-VN"/>
              </w:rPr>
              <w:t>Trung tâm Ứng dụng tiến bộ khoa học và công nghệ</w:t>
            </w:r>
          </w:p>
          <w:p w:rsidR="00F74477" w:rsidRDefault="00F74477" w:rsidP="00F74477">
            <w:pPr>
              <w:spacing w:before="120" w:after="120"/>
              <w:jc w:val="both"/>
              <w:rPr>
                <w:color w:val="000000"/>
                <w:sz w:val="28"/>
                <w:szCs w:val="28"/>
                <w:lang w:val="vi-VN"/>
              </w:rPr>
            </w:pPr>
            <w:r w:rsidRPr="00F74477">
              <w:rPr>
                <w:color w:val="000000"/>
                <w:sz w:val="28"/>
                <w:szCs w:val="28"/>
                <w:lang w:val="vi-VN"/>
              </w:rPr>
              <w:t>-</w:t>
            </w:r>
            <w:r w:rsidR="00C222B5">
              <w:rPr>
                <w:color w:val="000000"/>
                <w:sz w:val="28"/>
                <w:szCs w:val="28"/>
                <w:lang w:val="vi-VN"/>
              </w:rPr>
              <w:t xml:space="preserve"> </w:t>
            </w:r>
            <w:r w:rsidR="00C222B5" w:rsidRPr="00C16E63">
              <w:rPr>
                <w:color w:val="000000"/>
                <w:sz w:val="28"/>
                <w:szCs w:val="28"/>
                <w:lang w:val="vi-VN"/>
              </w:rPr>
              <w:t>Trung tâm Kỹ thuật Tiêu chuẩn Đo lường Chất lượng</w:t>
            </w:r>
          </w:p>
          <w:p w:rsidR="00C222B5" w:rsidRDefault="00F74477" w:rsidP="00F74477">
            <w:pPr>
              <w:spacing w:before="120" w:after="120"/>
              <w:jc w:val="both"/>
              <w:rPr>
                <w:b/>
                <w:color w:val="000000"/>
                <w:sz w:val="28"/>
                <w:szCs w:val="28"/>
                <w:lang w:val="vi-VN"/>
              </w:rPr>
            </w:pPr>
            <w:r w:rsidRPr="00F74477">
              <w:rPr>
                <w:color w:val="000000"/>
                <w:sz w:val="28"/>
                <w:szCs w:val="28"/>
                <w:lang w:val="vi-VN"/>
              </w:rPr>
              <w:t>-</w:t>
            </w:r>
            <w:r w:rsidR="00C222B5" w:rsidRPr="00C16E63">
              <w:rPr>
                <w:color w:val="000000"/>
                <w:sz w:val="28"/>
                <w:szCs w:val="28"/>
                <w:lang w:val="vi-VN"/>
              </w:rPr>
              <w:t xml:space="preserve"> </w:t>
            </w:r>
            <w:r w:rsidR="00C222B5">
              <w:rPr>
                <w:color w:val="000000"/>
                <w:sz w:val="28"/>
                <w:szCs w:val="28"/>
                <w:lang w:val="vi-VN"/>
              </w:rPr>
              <w:t xml:space="preserve">Vườn ươm </w:t>
            </w:r>
            <w:r w:rsidR="00C222B5" w:rsidRPr="00AB71C6">
              <w:rPr>
                <w:color w:val="000000"/>
                <w:sz w:val="28"/>
                <w:szCs w:val="28"/>
                <w:lang w:val="vi-VN"/>
              </w:rPr>
              <w:t>công nghệ công nghiệp Việt Nam - Hàn Quốc</w:t>
            </w:r>
          </w:p>
        </w:tc>
        <w:tc>
          <w:tcPr>
            <w:tcW w:w="1387" w:type="dxa"/>
          </w:tcPr>
          <w:p w:rsidR="00C222B5" w:rsidRPr="00DA6BE7" w:rsidRDefault="00C222B5" w:rsidP="00DA6BE7">
            <w:pPr>
              <w:spacing w:before="120" w:after="120"/>
              <w:jc w:val="both"/>
              <w:rPr>
                <w:b/>
                <w:color w:val="000000"/>
                <w:sz w:val="28"/>
                <w:szCs w:val="28"/>
                <w:lang w:val="en-GB"/>
              </w:rPr>
            </w:pPr>
            <w:r w:rsidRPr="00472CF5">
              <w:rPr>
                <w:color w:val="000000"/>
                <w:sz w:val="28"/>
                <w:szCs w:val="28"/>
                <w:lang w:val="vi-VN"/>
              </w:rPr>
              <w:t>T</w:t>
            </w:r>
            <w:r w:rsidR="00F74477">
              <w:rPr>
                <w:color w:val="000000"/>
                <w:sz w:val="28"/>
                <w:szCs w:val="28"/>
                <w:lang w:val="en-GB"/>
              </w:rPr>
              <w:t>ro</w:t>
            </w:r>
            <w:r w:rsidRPr="00472CF5">
              <w:rPr>
                <w:color w:val="000000"/>
                <w:sz w:val="28"/>
                <w:szCs w:val="28"/>
                <w:lang w:val="vi-VN"/>
              </w:rPr>
              <w:t>ng năm 20</w:t>
            </w:r>
            <w:r>
              <w:rPr>
                <w:color w:val="000000"/>
                <w:sz w:val="28"/>
                <w:szCs w:val="28"/>
                <w:lang w:val="vi-VN"/>
              </w:rPr>
              <w:t>2</w:t>
            </w:r>
            <w:r w:rsidR="00DA6BE7">
              <w:rPr>
                <w:color w:val="000000"/>
                <w:sz w:val="28"/>
                <w:szCs w:val="28"/>
                <w:lang w:val="en-GB"/>
              </w:rPr>
              <w:t>2</w:t>
            </w:r>
          </w:p>
        </w:tc>
      </w:tr>
    </w:tbl>
    <w:p w:rsidR="002B7C79" w:rsidRDefault="00285543" w:rsidP="00472CF5">
      <w:pPr>
        <w:spacing w:before="120" w:after="120"/>
        <w:jc w:val="both"/>
        <w:rPr>
          <w:b/>
          <w:color w:val="000000"/>
          <w:sz w:val="28"/>
          <w:szCs w:val="28"/>
          <w:lang w:val="vi-VN"/>
        </w:rPr>
      </w:pPr>
      <w:r w:rsidRPr="00285543">
        <w:rPr>
          <w:color w:val="000000"/>
          <w:sz w:val="28"/>
          <w:szCs w:val="28"/>
          <w:lang w:val="vi-VN"/>
        </w:rPr>
        <w:tab/>
      </w:r>
      <w:r w:rsidR="002B7C79" w:rsidRPr="00F9510A">
        <w:rPr>
          <w:b/>
          <w:color w:val="000000"/>
          <w:sz w:val="28"/>
          <w:szCs w:val="28"/>
          <w:lang w:val="vi-VN"/>
        </w:rPr>
        <w:t>IV. KINH PHÍ THỰC HIỆN</w:t>
      </w:r>
    </w:p>
    <w:p w:rsidR="002B7C79" w:rsidRDefault="002B7C79" w:rsidP="00472CF5">
      <w:pPr>
        <w:spacing w:before="120" w:after="120"/>
        <w:jc w:val="both"/>
        <w:rPr>
          <w:color w:val="000000"/>
          <w:sz w:val="28"/>
          <w:szCs w:val="28"/>
          <w:lang w:val="vi-VN"/>
        </w:rPr>
      </w:pPr>
      <w:r>
        <w:rPr>
          <w:color w:val="000000"/>
          <w:sz w:val="28"/>
          <w:szCs w:val="28"/>
          <w:lang w:val="vi-VN"/>
        </w:rPr>
        <w:tab/>
      </w:r>
      <w:r w:rsidRPr="002B7C79">
        <w:rPr>
          <w:color w:val="000000"/>
          <w:sz w:val="28"/>
          <w:szCs w:val="28"/>
          <w:lang w:val="vi-VN"/>
        </w:rPr>
        <w:t>Kinh phí thực hiện tuyên truyền CCHC năm 20</w:t>
      </w:r>
      <w:r w:rsidR="00AB71C6">
        <w:rPr>
          <w:color w:val="000000"/>
          <w:sz w:val="28"/>
          <w:szCs w:val="28"/>
          <w:lang w:val="vi-VN"/>
        </w:rPr>
        <w:t>2</w:t>
      </w:r>
      <w:r w:rsidR="009C71B6" w:rsidRPr="009C71B6">
        <w:rPr>
          <w:color w:val="000000"/>
          <w:sz w:val="28"/>
          <w:szCs w:val="28"/>
          <w:lang w:val="vi-VN"/>
        </w:rPr>
        <w:t>2</w:t>
      </w:r>
      <w:r w:rsidRPr="002B7C79">
        <w:rPr>
          <w:color w:val="000000"/>
          <w:sz w:val="28"/>
          <w:szCs w:val="28"/>
          <w:lang w:val="vi-VN"/>
        </w:rPr>
        <w:t xml:space="preserve"> do ngân sách Nhà nước đảm bảo theo phân cấp ngân sách nhà nước hiện hành</w:t>
      </w:r>
      <w:r>
        <w:rPr>
          <w:color w:val="000000"/>
          <w:sz w:val="28"/>
          <w:szCs w:val="28"/>
          <w:lang w:val="vi-VN"/>
        </w:rPr>
        <w:t>.</w:t>
      </w:r>
    </w:p>
    <w:p w:rsidR="00C03736" w:rsidRPr="00472CF5" w:rsidRDefault="00C03736" w:rsidP="00472CF5">
      <w:pPr>
        <w:spacing w:before="120" w:after="120"/>
        <w:jc w:val="both"/>
        <w:rPr>
          <w:color w:val="000000"/>
          <w:sz w:val="28"/>
          <w:szCs w:val="28"/>
          <w:lang w:val="vi-VN"/>
        </w:rPr>
      </w:pPr>
    </w:p>
    <w:p w:rsidR="00B81301" w:rsidRDefault="007317BD" w:rsidP="007D1147">
      <w:pPr>
        <w:spacing w:before="120" w:after="120"/>
        <w:jc w:val="both"/>
        <w:rPr>
          <w:b/>
          <w:color w:val="000000"/>
          <w:sz w:val="28"/>
          <w:szCs w:val="28"/>
          <w:lang w:val="vi-VN"/>
        </w:rPr>
      </w:pPr>
      <w:r>
        <w:rPr>
          <w:b/>
          <w:color w:val="000000"/>
          <w:sz w:val="28"/>
          <w:szCs w:val="28"/>
          <w:lang w:val="vi-VN"/>
        </w:rPr>
        <w:lastRenderedPageBreak/>
        <w:tab/>
        <w:t xml:space="preserve">V. </w:t>
      </w:r>
      <w:r w:rsidR="003130AC" w:rsidRPr="00781F1D">
        <w:rPr>
          <w:b/>
          <w:color w:val="000000"/>
          <w:sz w:val="28"/>
          <w:szCs w:val="28"/>
          <w:lang w:val="vi-VN"/>
        </w:rPr>
        <w:t>TỔ CHỨC THỰC HIỆN</w:t>
      </w:r>
    </w:p>
    <w:p w:rsidR="002E5782" w:rsidRDefault="007317BD" w:rsidP="007317BD">
      <w:pPr>
        <w:spacing w:before="120" w:after="120"/>
        <w:jc w:val="both"/>
        <w:rPr>
          <w:color w:val="000000"/>
          <w:sz w:val="28"/>
          <w:szCs w:val="28"/>
          <w:lang w:val="vi-VN"/>
        </w:rPr>
      </w:pPr>
      <w:r>
        <w:rPr>
          <w:color w:val="000000"/>
          <w:sz w:val="28"/>
          <w:szCs w:val="28"/>
          <w:lang w:val="vi-VN"/>
        </w:rPr>
        <w:tab/>
      </w:r>
      <w:r w:rsidRPr="002248C1">
        <w:rPr>
          <w:b/>
          <w:color w:val="000000"/>
          <w:sz w:val="28"/>
          <w:szCs w:val="28"/>
          <w:lang w:val="vi-VN"/>
        </w:rPr>
        <w:t>1.</w:t>
      </w:r>
      <w:r w:rsidRPr="007317BD">
        <w:rPr>
          <w:color w:val="000000"/>
          <w:sz w:val="28"/>
          <w:szCs w:val="28"/>
          <w:lang w:val="vi-VN"/>
        </w:rPr>
        <w:t xml:space="preserve"> </w:t>
      </w:r>
      <w:r w:rsidRPr="008F10B6">
        <w:rPr>
          <w:b/>
          <w:color w:val="000000"/>
          <w:sz w:val="28"/>
          <w:szCs w:val="28"/>
          <w:lang w:val="vi-VN"/>
        </w:rPr>
        <w:t>Thủ trưởng các đơn vị</w:t>
      </w:r>
    </w:p>
    <w:p w:rsidR="007317BD" w:rsidRDefault="002E5782" w:rsidP="007317BD">
      <w:pPr>
        <w:spacing w:before="120" w:after="120"/>
        <w:jc w:val="both"/>
        <w:rPr>
          <w:color w:val="000000"/>
          <w:sz w:val="28"/>
          <w:szCs w:val="28"/>
          <w:lang w:val="vi-VN"/>
        </w:rPr>
      </w:pPr>
      <w:r>
        <w:rPr>
          <w:color w:val="000000"/>
          <w:sz w:val="28"/>
          <w:szCs w:val="28"/>
          <w:lang w:val="vi-VN"/>
        </w:rPr>
        <w:tab/>
        <w:t>a)</w:t>
      </w:r>
      <w:r w:rsidR="003023B9">
        <w:rPr>
          <w:color w:val="000000"/>
          <w:sz w:val="28"/>
          <w:szCs w:val="28"/>
          <w:lang w:val="vi-VN"/>
        </w:rPr>
        <w:t xml:space="preserve"> </w:t>
      </w:r>
      <w:r>
        <w:rPr>
          <w:color w:val="000000"/>
          <w:sz w:val="28"/>
          <w:szCs w:val="28"/>
          <w:lang w:val="vi-VN"/>
        </w:rPr>
        <w:t>C</w:t>
      </w:r>
      <w:r w:rsidR="007317BD" w:rsidRPr="007317BD">
        <w:rPr>
          <w:color w:val="000000"/>
          <w:sz w:val="28"/>
          <w:szCs w:val="28"/>
          <w:lang w:val="vi-VN"/>
        </w:rPr>
        <w:t>hủ động triển khai</w:t>
      </w:r>
      <w:r w:rsidR="00C03736" w:rsidRPr="00781F1D">
        <w:rPr>
          <w:color w:val="000000"/>
          <w:sz w:val="28"/>
          <w:szCs w:val="28"/>
          <w:lang w:val="vi-VN"/>
        </w:rPr>
        <w:t>,</w:t>
      </w:r>
      <w:r w:rsidR="007317BD" w:rsidRPr="007317BD">
        <w:rPr>
          <w:color w:val="000000"/>
          <w:sz w:val="28"/>
          <w:szCs w:val="28"/>
          <w:lang w:val="vi-VN"/>
        </w:rPr>
        <w:t xml:space="preserve"> phối hợp với các đơn vị liên quan thực hiện tốt các hoạt động, nhiệm vụ tuyên truyền theo chức năng và theo phân công;</w:t>
      </w:r>
    </w:p>
    <w:p w:rsidR="002E5782" w:rsidRPr="002E5782" w:rsidRDefault="002E5782" w:rsidP="007317BD">
      <w:pPr>
        <w:spacing w:before="120" w:after="120"/>
        <w:jc w:val="both"/>
        <w:rPr>
          <w:color w:val="000000"/>
          <w:sz w:val="28"/>
          <w:szCs w:val="28"/>
          <w:lang w:val="vi-VN"/>
        </w:rPr>
      </w:pPr>
      <w:r>
        <w:rPr>
          <w:color w:val="000000"/>
          <w:sz w:val="28"/>
          <w:szCs w:val="28"/>
          <w:lang w:val="vi-VN"/>
        </w:rPr>
        <w:tab/>
        <w:t>b) L</w:t>
      </w:r>
      <w:r w:rsidRPr="002E5782">
        <w:rPr>
          <w:color w:val="000000"/>
          <w:sz w:val="28"/>
          <w:szCs w:val="28"/>
          <w:lang w:val="vi-VN"/>
        </w:rPr>
        <w:t>ồng ghép nội dung CCHC vào các hội nghị, họp, sinh hoạt tuyên tuyền, phổ biến, giáo dục pháp luật</w:t>
      </w:r>
      <w:r w:rsidR="00C03736">
        <w:rPr>
          <w:color w:val="000000"/>
          <w:sz w:val="28"/>
          <w:szCs w:val="28"/>
          <w:lang w:val="vi-VN"/>
        </w:rPr>
        <w:t xml:space="preserve"> tại đơn vị.</w:t>
      </w:r>
    </w:p>
    <w:p w:rsidR="00EA6BC7" w:rsidRPr="002248C1" w:rsidRDefault="007317BD" w:rsidP="007317BD">
      <w:pPr>
        <w:spacing w:before="120" w:after="120"/>
        <w:jc w:val="both"/>
        <w:rPr>
          <w:b/>
          <w:color w:val="000000"/>
          <w:sz w:val="28"/>
          <w:szCs w:val="28"/>
          <w:lang w:val="vi-VN"/>
        </w:rPr>
      </w:pPr>
      <w:r>
        <w:rPr>
          <w:color w:val="000000"/>
          <w:sz w:val="28"/>
          <w:szCs w:val="28"/>
          <w:lang w:val="vi-VN"/>
        </w:rPr>
        <w:tab/>
      </w:r>
      <w:r w:rsidR="00EA6BC7" w:rsidRPr="002248C1">
        <w:rPr>
          <w:b/>
          <w:color w:val="000000"/>
          <w:sz w:val="28"/>
          <w:szCs w:val="28"/>
          <w:lang w:val="vi-VN"/>
        </w:rPr>
        <w:t>2. Văn phòng Sở</w:t>
      </w:r>
    </w:p>
    <w:p w:rsidR="00EA6BC7" w:rsidRDefault="00EA6BC7" w:rsidP="007317BD">
      <w:pPr>
        <w:spacing w:before="120" w:after="120"/>
        <w:jc w:val="both"/>
        <w:rPr>
          <w:color w:val="000000"/>
          <w:sz w:val="28"/>
          <w:szCs w:val="28"/>
          <w:lang w:val="vi-VN"/>
        </w:rPr>
      </w:pPr>
      <w:r>
        <w:rPr>
          <w:color w:val="000000"/>
          <w:sz w:val="28"/>
          <w:szCs w:val="28"/>
          <w:lang w:val="vi-VN"/>
        </w:rPr>
        <w:tab/>
        <w:t>a</w:t>
      </w:r>
      <w:r w:rsidR="007317BD" w:rsidRPr="007317BD">
        <w:rPr>
          <w:color w:val="000000"/>
          <w:sz w:val="28"/>
          <w:szCs w:val="28"/>
          <w:lang w:val="vi-VN"/>
        </w:rPr>
        <w:t xml:space="preserve">) </w:t>
      </w:r>
      <w:r w:rsidR="00C03736" w:rsidRPr="00781F1D">
        <w:rPr>
          <w:color w:val="000000"/>
          <w:sz w:val="28"/>
          <w:szCs w:val="28"/>
          <w:lang w:val="vi-VN"/>
        </w:rPr>
        <w:t>C</w:t>
      </w:r>
      <w:r w:rsidRPr="00EA6BC7">
        <w:rPr>
          <w:color w:val="000000"/>
          <w:sz w:val="28"/>
          <w:szCs w:val="28"/>
          <w:lang w:val="vi-VN"/>
        </w:rPr>
        <w:t xml:space="preserve">hủ trì, đôn đốc, kiểm tra việc thực hiện Kế hoạch này, định kỳ </w:t>
      </w:r>
      <w:r>
        <w:rPr>
          <w:color w:val="000000"/>
          <w:sz w:val="28"/>
          <w:szCs w:val="28"/>
          <w:lang w:val="vi-VN"/>
        </w:rPr>
        <w:t xml:space="preserve">báo cáo </w:t>
      </w:r>
      <w:r w:rsidRPr="00EA6BC7">
        <w:rPr>
          <w:color w:val="000000"/>
          <w:sz w:val="28"/>
          <w:szCs w:val="28"/>
          <w:lang w:val="vi-VN"/>
        </w:rPr>
        <w:t>tình hình thực hiện</w:t>
      </w:r>
      <w:r w:rsidRPr="007317BD">
        <w:rPr>
          <w:color w:val="000000"/>
          <w:sz w:val="28"/>
          <w:szCs w:val="28"/>
          <w:lang w:val="vi-VN"/>
        </w:rPr>
        <w:t xml:space="preserve"> theo thời gian báo cáo kết quả CCHC</w:t>
      </w:r>
      <w:r w:rsidRPr="00EA6BC7">
        <w:rPr>
          <w:color w:val="000000"/>
          <w:sz w:val="28"/>
          <w:szCs w:val="28"/>
          <w:lang w:val="vi-VN"/>
        </w:rPr>
        <w:t xml:space="preserve"> về </w:t>
      </w:r>
      <w:r w:rsidR="00C03736" w:rsidRPr="00781F1D">
        <w:rPr>
          <w:color w:val="000000"/>
          <w:sz w:val="28"/>
          <w:szCs w:val="28"/>
          <w:lang w:val="vi-VN"/>
        </w:rPr>
        <w:t>Ủy ban nhân dân</w:t>
      </w:r>
      <w:r w:rsidRPr="007317BD">
        <w:rPr>
          <w:color w:val="000000"/>
          <w:sz w:val="28"/>
          <w:szCs w:val="28"/>
          <w:lang w:val="vi-VN"/>
        </w:rPr>
        <w:t xml:space="preserve"> thành phố (thông qua Sở Nội vụ)</w:t>
      </w:r>
      <w:r w:rsidRPr="00EA6BC7">
        <w:rPr>
          <w:color w:val="000000"/>
          <w:sz w:val="28"/>
          <w:szCs w:val="28"/>
          <w:lang w:val="vi-VN"/>
        </w:rPr>
        <w:t>;</w:t>
      </w:r>
    </w:p>
    <w:p w:rsidR="007317BD" w:rsidRPr="009C71B6" w:rsidRDefault="00EA6BC7" w:rsidP="007317BD">
      <w:pPr>
        <w:spacing w:before="120" w:after="120"/>
        <w:jc w:val="both"/>
        <w:rPr>
          <w:color w:val="000000"/>
          <w:sz w:val="28"/>
          <w:szCs w:val="28"/>
          <w:lang w:val="vi-VN"/>
        </w:rPr>
      </w:pPr>
      <w:r>
        <w:rPr>
          <w:color w:val="000000"/>
          <w:sz w:val="28"/>
          <w:szCs w:val="28"/>
          <w:lang w:val="vi-VN"/>
        </w:rPr>
        <w:tab/>
        <w:t>b) H</w:t>
      </w:r>
      <w:r w:rsidRPr="007317BD">
        <w:rPr>
          <w:color w:val="000000"/>
          <w:sz w:val="28"/>
          <w:szCs w:val="28"/>
          <w:lang w:val="vi-VN"/>
        </w:rPr>
        <w:t>ướng dẫn, đôn đốc, kiểm tra công tác thông tin tuyên truyền CCHC của các đơn vị trực thuộc đạt hiệu quả, chất lượng</w:t>
      </w:r>
      <w:r w:rsidR="009C71B6" w:rsidRPr="009C71B6">
        <w:rPr>
          <w:color w:val="000000"/>
          <w:sz w:val="28"/>
          <w:szCs w:val="28"/>
          <w:lang w:val="vi-VN"/>
        </w:rPr>
        <w:t>.</w:t>
      </w:r>
    </w:p>
    <w:p w:rsidR="002248C1" w:rsidRPr="002248C1" w:rsidRDefault="002248C1" w:rsidP="007317BD">
      <w:pPr>
        <w:spacing w:before="120" w:after="120"/>
        <w:jc w:val="both"/>
        <w:rPr>
          <w:b/>
          <w:color w:val="000000"/>
          <w:sz w:val="28"/>
          <w:szCs w:val="28"/>
          <w:lang w:val="vi-VN"/>
        </w:rPr>
      </w:pPr>
      <w:r>
        <w:rPr>
          <w:color w:val="000000"/>
          <w:sz w:val="28"/>
          <w:szCs w:val="28"/>
          <w:lang w:val="vi-VN"/>
        </w:rPr>
        <w:tab/>
      </w:r>
      <w:r w:rsidRPr="002248C1">
        <w:rPr>
          <w:b/>
          <w:color w:val="000000"/>
          <w:sz w:val="28"/>
          <w:szCs w:val="28"/>
          <w:lang w:val="vi-VN"/>
        </w:rPr>
        <w:t>3. Trung tâm Thông tin khoa học và công nghệ</w:t>
      </w:r>
    </w:p>
    <w:p w:rsidR="002248C1" w:rsidRDefault="002248C1" w:rsidP="007317BD">
      <w:pPr>
        <w:spacing w:before="120" w:after="120"/>
        <w:jc w:val="both"/>
        <w:rPr>
          <w:color w:val="000000"/>
          <w:sz w:val="28"/>
          <w:szCs w:val="28"/>
          <w:lang w:val="vi-VN"/>
        </w:rPr>
      </w:pPr>
      <w:r>
        <w:rPr>
          <w:color w:val="000000"/>
          <w:sz w:val="28"/>
          <w:szCs w:val="28"/>
          <w:lang w:val="vi-VN"/>
        </w:rPr>
        <w:tab/>
        <w:t>Phối hợp với Văn phòng Sở cập nhật đầy đủ, kịp thời các</w:t>
      </w:r>
      <w:r w:rsidRPr="002248C1">
        <w:rPr>
          <w:color w:val="000000"/>
          <w:sz w:val="28"/>
          <w:szCs w:val="28"/>
          <w:lang w:val="vi-VN"/>
        </w:rPr>
        <w:t xml:space="preserve"> văn bản của Trung ương, của thành phố và của ngành về công tác CCHC</w:t>
      </w:r>
      <w:r>
        <w:rPr>
          <w:color w:val="000000"/>
          <w:sz w:val="28"/>
          <w:szCs w:val="28"/>
          <w:lang w:val="vi-VN"/>
        </w:rPr>
        <w:t xml:space="preserve"> trên Cổng thông tin điện tử của Sở.</w:t>
      </w:r>
    </w:p>
    <w:p w:rsidR="00A53FA6" w:rsidRPr="00781F1D" w:rsidRDefault="007317BD" w:rsidP="002248C1">
      <w:pPr>
        <w:spacing w:before="120" w:after="120"/>
        <w:jc w:val="both"/>
        <w:rPr>
          <w:bCs/>
          <w:iCs/>
          <w:sz w:val="28"/>
          <w:szCs w:val="28"/>
          <w:lang w:val="vi-VN"/>
        </w:rPr>
      </w:pPr>
      <w:r>
        <w:rPr>
          <w:color w:val="000000"/>
          <w:sz w:val="28"/>
          <w:szCs w:val="28"/>
          <w:lang w:val="vi-VN"/>
        </w:rPr>
        <w:tab/>
      </w:r>
      <w:r w:rsidR="00705DBC" w:rsidRPr="00781F1D">
        <w:rPr>
          <w:bCs/>
          <w:iCs/>
          <w:sz w:val="28"/>
          <w:szCs w:val="28"/>
          <w:lang w:val="vi-VN"/>
        </w:rPr>
        <w:t xml:space="preserve">Trên đây là Kế hoạch </w:t>
      </w:r>
      <w:r w:rsidR="00AB71C6">
        <w:rPr>
          <w:bCs/>
          <w:iCs/>
          <w:sz w:val="28"/>
          <w:szCs w:val="28"/>
          <w:lang w:val="vi-VN"/>
        </w:rPr>
        <w:t>c</w:t>
      </w:r>
      <w:r w:rsidR="00AB71C6" w:rsidRPr="00781F1D">
        <w:rPr>
          <w:bCs/>
          <w:iCs/>
          <w:sz w:val="28"/>
          <w:szCs w:val="28"/>
          <w:lang w:val="vi-VN"/>
        </w:rPr>
        <w:t xml:space="preserve">ông tác thông tin, </w:t>
      </w:r>
      <w:r w:rsidR="00705DBC" w:rsidRPr="00781F1D">
        <w:rPr>
          <w:bCs/>
          <w:iCs/>
          <w:sz w:val="28"/>
          <w:szCs w:val="28"/>
          <w:lang w:val="vi-VN"/>
        </w:rPr>
        <w:t>tuyên truyền CCHC năm 20</w:t>
      </w:r>
      <w:r w:rsidR="00AB71C6">
        <w:rPr>
          <w:bCs/>
          <w:iCs/>
          <w:sz w:val="28"/>
          <w:szCs w:val="28"/>
          <w:lang w:val="vi-VN"/>
        </w:rPr>
        <w:t>2</w:t>
      </w:r>
      <w:r w:rsidR="009C71B6" w:rsidRPr="009C71B6">
        <w:rPr>
          <w:bCs/>
          <w:iCs/>
          <w:sz w:val="28"/>
          <w:szCs w:val="28"/>
          <w:lang w:val="vi-VN"/>
        </w:rPr>
        <w:t>2</w:t>
      </w:r>
      <w:r w:rsidR="008F10B6">
        <w:rPr>
          <w:bCs/>
          <w:iCs/>
          <w:sz w:val="28"/>
          <w:szCs w:val="28"/>
          <w:lang w:val="vi-VN"/>
        </w:rPr>
        <w:t xml:space="preserve"> </w:t>
      </w:r>
      <w:r w:rsidR="00705DBC" w:rsidRPr="00781F1D">
        <w:rPr>
          <w:bCs/>
          <w:iCs/>
          <w:sz w:val="28"/>
          <w:szCs w:val="28"/>
          <w:lang w:val="vi-VN"/>
        </w:rPr>
        <w:t>của Sở Khoa học và Công nghệ, trong quá trình thực hiện, nếu có khó khăn, vướng mắc, các phòng, đơn vị phản ánh về Văn phòng Sở để tổng hợp, báo cáo Ban Giám đốc xem xét, giải quyết./.</w:t>
      </w:r>
    </w:p>
    <w:p w:rsidR="00705DBC" w:rsidRPr="00781F1D" w:rsidRDefault="00705DBC" w:rsidP="00705DBC">
      <w:pPr>
        <w:pStyle w:val="BodyTextIndent3"/>
        <w:autoSpaceDE w:val="0"/>
        <w:autoSpaceDN w:val="0"/>
        <w:adjustRightInd w:val="0"/>
        <w:spacing w:after="0"/>
        <w:ind w:hanging="283"/>
        <w:jc w:val="both"/>
        <w:rPr>
          <w:b/>
          <w:bCs/>
          <w:iCs/>
          <w:sz w:val="28"/>
          <w:szCs w:val="28"/>
          <w:lang w:val="vi-VN"/>
        </w:rPr>
      </w:pPr>
    </w:p>
    <w:tbl>
      <w:tblPr>
        <w:tblW w:w="0" w:type="auto"/>
        <w:jc w:val="center"/>
        <w:tblLook w:val="04A0" w:firstRow="1" w:lastRow="0" w:firstColumn="1" w:lastColumn="0" w:noHBand="0" w:noVBand="1"/>
      </w:tblPr>
      <w:tblGrid>
        <w:gridCol w:w="4495"/>
        <w:gridCol w:w="4510"/>
      </w:tblGrid>
      <w:tr w:rsidR="00B04BC6" w:rsidRPr="003839A3" w:rsidTr="00D77104">
        <w:trPr>
          <w:jc w:val="center"/>
        </w:trPr>
        <w:tc>
          <w:tcPr>
            <w:tcW w:w="4495" w:type="dxa"/>
            <w:shd w:val="clear" w:color="auto" w:fill="auto"/>
          </w:tcPr>
          <w:p w:rsidR="00797522" w:rsidRDefault="00797522" w:rsidP="003839A3">
            <w:pPr>
              <w:pStyle w:val="BodyTextIndent3"/>
              <w:autoSpaceDE w:val="0"/>
              <w:autoSpaceDN w:val="0"/>
              <w:adjustRightInd w:val="0"/>
              <w:spacing w:after="0"/>
              <w:ind w:left="0"/>
              <w:jc w:val="both"/>
              <w:rPr>
                <w:b/>
                <w:bCs/>
                <w:i/>
                <w:iCs/>
                <w:sz w:val="24"/>
                <w:lang w:val="vi-VN"/>
              </w:rPr>
            </w:pPr>
          </w:p>
          <w:p w:rsidR="00B04BC6" w:rsidRPr="00781F1D" w:rsidRDefault="00B04BC6" w:rsidP="003839A3">
            <w:pPr>
              <w:pStyle w:val="BodyTextIndent3"/>
              <w:autoSpaceDE w:val="0"/>
              <w:autoSpaceDN w:val="0"/>
              <w:adjustRightInd w:val="0"/>
              <w:spacing w:after="0"/>
              <w:ind w:left="0"/>
              <w:jc w:val="both"/>
              <w:rPr>
                <w:b/>
                <w:bCs/>
                <w:i/>
                <w:iCs/>
                <w:sz w:val="24"/>
                <w:lang w:val="vi-VN"/>
              </w:rPr>
            </w:pPr>
            <w:r w:rsidRPr="00781F1D">
              <w:rPr>
                <w:b/>
                <w:bCs/>
                <w:i/>
                <w:iCs/>
                <w:sz w:val="24"/>
                <w:lang w:val="vi-VN"/>
              </w:rPr>
              <w:t>Nơi nhận:</w:t>
            </w:r>
          </w:p>
          <w:p w:rsidR="00312F56" w:rsidRDefault="00797522" w:rsidP="003839A3">
            <w:pPr>
              <w:jc w:val="both"/>
              <w:rPr>
                <w:sz w:val="22"/>
                <w:szCs w:val="22"/>
                <w:lang w:val="vi-VN"/>
              </w:rPr>
            </w:pPr>
            <w:r>
              <w:rPr>
                <w:sz w:val="22"/>
                <w:szCs w:val="22"/>
                <w:lang w:val="vi-VN"/>
              </w:rPr>
              <w:t>- Sở Thông tin và Truyền thông;</w:t>
            </w:r>
            <w:r w:rsidR="00B04BC6" w:rsidRPr="00781F1D">
              <w:rPr>
                <w:sz w:val="22"/>
                <w:szCs w:val="22"/>
                <w:lang w:val="vi-VN"/>
              </w:rPr>
              <w:tab/>
            </w:r>
          </w:p>
          <w:p w:rsidR="00B04BC6" w:rsidRPr="00781F1D" w:rsidRDefault="00312F56" w:rsidP="003839A3">
            <w:pPr>
              <w:jc w:val="both"/>
              <w:rPr>
                <w:b/>
                <w:sz w:val="28"/>
                <w:szCs w:val="28"/>
                <w:lang w:val="vi-VN"/>
              </w:rPr>
            </w:pPr>
            <w:r>
              <w:rPr>
                <w:sz w:val="22"/>
                <w:szCs w:val="22"/>
                <w:lang w:val="en-GB"/>
              </w:rPr>
              <w:t>- BGĐ Sở KH&amp;CN;</w:t>
            </w:r>
            <w:bookmarkStart w:id="0" w:name="_GoBack"/>
            <w:bookmarkEnd w:id="0"/>
            <w:r w:rsidR="00B04BC6" w:rsidRPr="00781F1D">
              <w:rPr>
                <w:sz w:val="22"/>
                <w:szCs w:val="22"/>
                <w:lang w:val="vi-VN"/>
              </w:rPr>
              <w:tab/>
            </w:r>
          </w:p>
          <w:p w:rsidR="00B04BC6" w:rsidRPr="00781F1D" w:rsidRDefault="00B04BC6" w:rsidP="003839A3">
            <w:pPr>
              <w:jc w:val="both"/>
              <w:rPr>
                <w:sz w:val="22"/>
                <w:szCs w:val="22"/>
                <w:lang w:val="vi-VN"/>
              </w:rPr>
            </w:pPr>
            <w:r w:rsidRPr="00781F1D">
              <w:rPr>
                <w:sz w:val="22"/>
                <w:szCs w:val="22"/>
                <w:lang w:val="vi-VN"/>
              </w:rPr>
              <w:t>- Các phòng, đơn vị trực thuộc Sở;</w:t>
            </w:r>
          </w:p>
          <w:p w:rsidR="00B04BC6" w:rsidRPr="003839A3" w:rsidRDefault="00B04BC6" w:rsidP="003839A3">
            <w:pPr>
              <w:pStyle w:val="BodyTextIndent3"/>
              <w:autoSpaceDE w:val="0"/>
              <w:autoSpaceDN w:val="0"/>
              <w:adjustRightInd w:val="0"/>
              <w:spacing w:after="0"/>
              <w:ind w:left="0"/>
              <w:jc w:val="both"/>
              <w:rPr>
                <w:bCs/>
                <w:iCs/>
                <w:sz w:val="28"/>
                <w:szCs w:val="28"/>
              </w:rPr>
            </w:pPr>
            <w:r w:rsidRPr="003839A3">
              <w:rPr>
                <w:sz w:val="22"/>
                <w:szCs w:val="22"/>
              </w:rPr>
              <w:t>- Lưu: VT.</w:t>
            </w:r>
          </w:p>
        </w:tc>
        <w:tc>
          <w:tcPr>
            <w:tcW w:w="4510" w:type="dxa"/>
            <w:shd w:val="clear" w:color="auto" w:fill="auto"/>
          </w:tcPr>
          <w:p w:rsidR="00B04BC6" w:rsidRDefault="00797522" w:rsidP="003839A3">
            <w:pPr>
              <w:pStyle w:val="BodyTextIndent3"/>
              <w:autoSpaceDE w:val="0"/>
              <w:autoSpaceDN w:val="0"/>
              <w:adjustRightInd w:val="0"/>
              <w:spacing w:after="0"/>
              <w:ind w:left="0"/>
              <w:jc w:val="center"/>
              <w:rPr>
                <w:b/>
                <w:bCs/>
                <w:sz w:val="28"/>
                <w:szCs w:val="28"/>
                <w:lang w:val="vi-VN"/>
              </w:rPr>
            </w:pPr>
            <w:r>
              <w:rPr>
                <w:b/>
                <w:bCs/>
                <w:sz w:val="28"/>
                <w:szCs w:val="28"/>
                <w:lang w:val="vi-VN"/>
              </w:rPr>
              <w:t>KT.</w:t>
            </w:r>
            <w:r w:rsidR="00B04BC6" w:rsidRPr="003839A3">
              <w:rPr>
                <w:b/>
                <w:bCs/>
                <w:sz w:val="28"/>
                <w:szCs w:val="28"/>
              </w:rPr>
              <w:t>GIÁM ĐỐC</w:t>
            </w:r>
          </w:p>
          <w:p w:rsidR="00797522" w:rsidRPr="00797522" w:rsidRDefault="00797522" w:rsidP="003839A3">
            <w:pPr>
              <w:pStyle w:val="BodyTextIndent3"/>
              <w:autoSpaceDE w:val="0"/>
              <w:autoSpaceDN w:val="0"/>
              <w:adjustRightInd w:val="0"/>
              <w:spacing w:after="0"/>
              <w:ind w:left="0"/>
              <w:jc w:val="center"/>
              <w:rPr>
                <w:b/>
                <w:sz w:val="28"/>
                <w:szCs w:val="28"/>
                <w:lang w:val="vi-VN"/>
              </w:rPr>
            </w:pPr>
            <w:r>
              <w:rPr>
                <w:b/>
                <w:bCs/>
                <w:sz w:val="28"/>
                <w:szCs w:val="28"/>
                <w:lang w:val="vi-VN"/>
              </w:rPr>
              <w:t>PHÓ GIÁM ĐỐC</w:t>
            </w:r>
          </w:p>
          <w:p w:rsidR="00B04BC6" w:rsidRPr="003839A3" w:rsidRDefault="00B04BC6" w:rsidP="003839A3">
            <w:pPr>
              <w:pStyle w:val="BodyTextIndent3"/>
              <w:autoSpaceDE w:val="0"/>
              <w:autoSpaceDN w:val="0"/>
              <w:adjustRightInd w:val="0"/>
              <w:spacing w:after="0"/>
              <w:ind w:left="0"/>
              <w:jc w:val="center"/>
              <w:rPr>
                <w:b/>
                <w:sz w:val="28"/>
                <w:szCs w:val="28"/>
              </w:rPr>
            </w:pPr>
          </w:p>
          <w:p w:rsidR="00B04BC6" w:rsidRPr="003839A3" w:rsidRDefault="00B04BC6" w:rsidP="003839A3">
            <w:pPr>
              <w:pStyle w:val="BodyTextIndent3"/>
              <w:autoSpaceDE w:val="0"/>
              <w:autoSpaceDN w:val="0"/>
              <w:adjustRightInd w:val="0"/>
              <w:spacing w:after="0"/>
              <w:ind w:left="0"/>
              <w:jc w:val="center"/>
              <w:rPr>
                <w:b/>
                <w:sz w:val="28"/>
                <w:szCs w:val="28"/>
              </w:rPr>
            </w:pPr>
          </w:p>
          <w:p w:rsidR="00B04BC6" w:rsidRPr="003839A3" w:rsidRDefault="00B04BC6" w:rsidP="003839A3">
            <w:pPr>
              <w:pStyle w:val="BodyTextIndent3"/>
              <w:autoSpaceDE w:val="0"/>
              <w:autoSpaceDN w:val="0"/>
              <w:adjustRightInd w:val="0"/>
              <w:spacing w:after="0"/>
              <w:ind w:left="0"/>
              <w:jc w:val="center"/>
              <w:rPr>
                <w:b/>
                <w:sz w:val="28"/>
                <w:szCs w:val="28"/>
              </w:rPr>
            </w:pPr>
          </w:p>
          <w:p w:rsidR="00B04BC6" w:rsidRDefault="00B04BC6" w:rsidP="003839A3">
            <w:pPr>
              <w:pStyle w:val="BodyTextIndent3"/>
              <w:autoSpaceDE w:val="0"/>
              <w:autoSpaceDN w:val="0"/>
              <w:adjustRightInd w:val="0"/>
              <w:spacing w:after="0"/>
              <w:ind w:left="0"/>
              <w:jc w:val="center"/>
              <w:rPr>
                <w:b/>
                <w:sz w:val="28"/>
                <w:szCs w:val="28"/>
                <w:lang w:val="vi-VN"/>
              </w:rPr>
            </w:pPr>
          </w:p>
          <w:p w:rsidR="00490E55" w:rsidRPr="00490E55" w:rsidRDefault="00490E55" w:rsidP="003839A3">
            <w:pPr>
              <w:pStyle w:val="BodyTextIndent3"/>
              <w:autoSpaceDE w:val="0"/>
              <w:autoSpaceDN w:val="0"/>
              <w:adjustRightInd w:val="0"/>
              <w:spacing w:after="0"/>
              <w:ind w:left="0"/>
              <w:jc w:val="center"/>
              <w:rPr>
                <w:b/>
                <w:sz w:val="28"/>
                <w:szCs w:val="28"/>
                <w:lang w:val="vi-VN"/>
              </w:rPr>
            </w:pPr>
          </w:p>
          <w:p w:rsidR="00B04BC6" w:rsidRPr="00490E55" w:rsidRDefault="00490E55" w:rsidP="00797522">
            <w:pPr>
              <w:pStyle w:val="BodyTextIndent3"/>
              <w:autoSpaceDE w:val="0"/>
              <w:autoSpaceDN w:val="0"/>
              <w:adjustRightInd w:val="0"/>
              <w:spacing w:after="0"/>
              <w:ind w:left="0"/>
              <w:jc w:val="center"/>
              <w:rPr>
                <w:b/>
                <w:bCs/>
                <w:iCs/>
                <w:sz w:val="28"/>
                <w:szCs w:val="28"/>
                <w:lang w:val="vi-VN"/>
              </w:rPr>
            </w:pPr>
            <w:r w:rsidRPr="00490E55">
              <w:rPr>
                <w:b/>
                <w:bCs/>
                <w:iCs/>
                <w:sz w:val="28"/>
                <w:szCs w:val="28"/>
                <w:lang w:val="vi-VN"/>
              </w:rPr>
              <w:t xml:space="preserve">Trần </w:t>
            </w:r>
            <w:r w:rsidR="00797522">
              <w:rPr>
                <w:b/>
                <w:bCs/>
                <w:iCs/>
                <w:sz w:val="28"/>
                <w:szCs w:val="28"/>
                <w:lang w:val="vi-VN"/>
              </w:rPr>
              <w:t>Đông Phương An</w:t>
            </w:r>
          </w:p>
        </w:tc>
      </w:tr>
    </w:tbl>
    <w:p w:rsidR="001627E6" w:rsidRPr="001627E6" w:rsidRDefault="001627E6" w:rsidP="001627E6">
      <w:pPr>
        <w:pStyle w:val="BodyTextIndent3"/>
        <w:autoSpaceDE w:val="0"/>
        <w:autoSpaceDN w:val="0"/>
        <w:adjustRightInd w:val="0"/>
        <w:spacing w:after="0"/>
        <w:jc w:val="both"/>
        <w:rPr>
          <w:bCs/>
          <w:iCs/>
          <w:sz w:val="28"/>
          <w:szCs w:val="28"/>
        </w:rPr>
      </w:pPr>
    </w:p>
    <w:p w:rsidR="007A702F" w:rsidRPr="00FA79F7" w:rsidRDefault="007A702F" w:rsidP="007A702F">
      <w:pPr>
        <w:pStyle w:val="BodyTextIndent3"/>
        <w:autoSpaceDE w:val="0"/>
        <w:autoSpaceDN w:val="0"/>
        <w:adjustRightInd w:val="0"/>
        <w:spacing w:after="0"/>
        <w:ind w:hanging="283"/>
        <w:jc w:val="both"/>
      </w:pPr>
      <w:r w:rsidRPr="00FA79F7">
        <w:tab/>
      </w:r>
      <w:r w:rsidRPr="00FA79F7">
        <w:tab/>
      </w:r>
    </w:p>
    <w:p w:rsidR="007A702F" w:rsidRDefault="007A702F" w:rsidP="007A702F">
      <w:pPr>
        <w:jc w:val="both"/>
        <w:rPr>
          <w:sz w:val="22"/>
          <w:szCs w:val="22"/>
        </w:rPr>
      </w:pPr>
    </w:p>
    <w:p w:rsidR="007A702F" w:rsidRDefault="00402254" w:rsidP="007A702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7A702F" w:rsidSect="00A256C6">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9AF" w:rsidRDefault="006949AF">
      <w:r>
        <w:separator/>
      </w:r>
    </w:p>
  </w:endnote>
  <w:endnote w:type="continuationSeparator" w:id="0">
    <w:p w:rsidR="006949AF" w:rsidRDefault="0069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54" w:rsidRDefault="00092F11" w:rsidP="00831FBB">
    <w:pPr>
      <w:pStyle w:val="Footer"/>
      <w:framePr w:wrap="around" w:vAnchor="text" w:hAnchor="margin" w:xAlign="right" w:y="1"/>
      <w:rPr>
        <w:rStyle w:val="PageNumber"/>
      </w:rPr>
    </w:pPr>
    <w:r>
      <w:rPr>
        <w:rStyle w:val="PageNumber"/>
      </w:rPr>
      <w:fldChar w:fldCharType="begin"/>
    </w:r>
    <w:r w:rsidR="00402254">
      <w:rPr>
        <w:rStyle w:val="PageNumber"/>
      </w:rPr>
      <w:instrText xml:space="preserve">PAGE  </w:instrText>
    </w:r>
    <w:r>
      <w:rPr>
        <w:rStyle w:val="PageNumber"/>
      </w:rPr>
      <w:fldChar w:fldCharType="end"/>
    </w:r>
  </w:p>
  <w:p w:rsidR="00402254" w:rsidRDefault="00402254" w:rsidP="009054B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8C" w:rsidRDefault="0055378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8C" w:rsidRDefault="005537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9AF" w:rsidRDefault="006949AF">
      <w:r>
        <w:separator/>
      </w:r>
    </w:p>
  </w:footnote>
  <w:footnote w:type="continuationSeparator" w:id="0">
    <w:p w:rsidR="006949AF" w:rsidRDefault="006949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54" w:rsidRDefault="00092F11">
    <w:pPr>
      <w:pStyle w:val="Header"/>
      <w:framePr w:wrap="around" w:vAnchor="text" w:hAnchor="margin" w:xAlign="center" w:y="1"/>
      <w:rPr>
        <w:rStyle w:val="PageNumber"/>
      </w:rPr>
    </w:pPr>
    <w:r>
      <w:rPr>
        <w:rStyle w:val="PageNumber"/>
      </w:rPr>
      <w:fldChar w:fldCharType="begin"/>
    </w:r>
    <w:r w:rsidR="00402254">
      <w:rPr>
        <w:rStyle w:val="PageNumber"/>
      </w:rPr>
      <w:instrText xml:space="preserve">PAGE  </w:instrText>
    </w:r>
    <w:r>
      <w:rPr>
        <w:rStyle w:val="PageNumber"/>
      </w:rPr>
      <w:fldChar w:fldCharType="end"/>
    </w:r>
  </w:p>
  <w:p w:rsidR="00402254" w:rsidRDefault="004022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019507"/>
      <w:docPartObj>
        <w:docPartGallery w:val="Page Numbers (Top of Page)"/>
        <w:docPartUnique/>
      </w:docPartObj>
    </w:sdtPr>
    <w:sdtEndPr>
      <w:rPr>
        <w:noProof/>
      </w:rPr>
    </w:sdtEndPr>
    <w:sdtContent>
      <w:p w:rsidR="0055378C" w:rsidRDefault="0055378C">
        <w:pPr>
          <w:pStyle w:val="Header"/>
          <w:jc w:val="center"/>
        </w:pPr>
        <w:r>
          <w:fldChar w:fldCharType="begin"/>
        </w:r>
        <w:r>
          <w:instrText xml:space="preserve"> PAGE   \* MERGEFORMAT </w:instrText>
        </w:r>
        <w:r>
          <w:fldChar w:fldCharType="separate"/>
        </w:r>
        <w:r w:rsidR="00312F56">
          <w:rPr>
            <w:noProof/>
          </w:rPr>
          <w:t>4</w:t>
        </w:r>
        <w:r>
          <w:rPr>
            <w:noProof/>
          </w:rPr>
          <w:fldChar w:fldCharType="end"/>
        </w:r>
      </w:p>
    </w:sdtContent>
  </w:sdt>
  <w:p w:rsidR="0055378C" w:rsidRDefault="0055378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8C" w:rsidRDefault="005537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0C4"/>
    <w:multiLevelType w:val="hybridMultilevel"/>
    <w:tmpl w:val="C80C1648"/>
    <w:lvl w:ilvl="0" w:tplc="E8F0CBF4">
      <w:start w:val="1"/>
      <w:numFmt w:val="bullet"/>
      <w:lvlText w:val="-"/>
      <w:lvlJc w:val="left"/>
      <w:pPr>
        <w:tabs>
          <w:tab w:val="num" w:pos="645"/>
        </w:tabs>
        <w:ind w:left="645" w:hanging="360"/>
      </w:pPr>
      <w:rPr>
        <w:rFonts w:ascii="Times New Roman" w:eastAsia="Times New Roman" w:hAnsi="Times New Roman" w:cs="Times New Roman" w:hint="default"/>
      </w:rPr>
    </w:lvl>
    <w:lvl w:ilvl="1" w:tplc="042A0003" w:tentative="1">
      <w:start w:val="1"/>
      <w:numFmt w:val="bullet"/>
      <w:lvlText w:val="o"/>
      <w:lvlJc w:val="left"/>
      <w:pPr>
        <w:tabs>
          <w:tab w:val="num" w:pos="1365"/>
        </w:tabs>
        <w:ind w:left="1365" w:hanging="360"/>
      </w:pPr>
      <w:rPr>
        <w:rFonts w:ascii="Courier New" w:hAnsi="Courier New" w:cs="Courier New" w:hint="default"/>
      </w:rPr>
    </w:lvl>
    <w:lvl w:ilvl="2" w:tplc="042A0005" w:tentative="1">
      <w:start w:val="1"/>
      <w:numFmt w:val="bullet"/>
      <w:lvlText w:val=""/>
      <w:lvlJc w:val="left"/>
      <w:pPr>
        <w:tabs>
          <w:tab w:val="num" w:pos="2085"/>
        </w:tabs>
        <w:ind w:left="2085" w:hanging="360"/>
      </w:pPr>
      <w:rPr>
        <w:rFonts w:ascii="Wingdings" w:hAnsi="Wingdings" w:hint="default"/>
      </w:rPr>
    </w:lvl>
    <w:lvl w:ilvl="3" w:tplc="042A0001" w:tentative="1">
      <w:start w:val="1"/>
      <w:numFmt w:val="bullet"/>
      <w:lvlText w:val=""/>
      <w:lvlJc w:val="left"/>
      <w:pPr>
        <w:tabs>
          <w:tab w:val="num" w:pos="2805"/>
        </w:tabs>
        <w:ind w:left="2805" w:hanging="360"/>
      </w:pPr>
      <w:rPr>
        <w:rFonts w:ascii="Symbol" w:hAnsi="Symbol" w:hint="default"/>
      </w:rPr>
    </w:lvl>
    <w:lvl w:ilvl="4" w:tplc="042A0003" w:tentative="1">
      <w:start w:val="1"/>
      <w:numFmt w:val="bullet"/>
      <w:lvlText w:val="o"/>
      <w:lvlJc w:val="left"/>
      <w:pPr>
        <w:tabs>
          <w:tab w:val="num" w:pos="3525"/>
        </w:tabs>
        <w:ind w:left="3525" w:hanging="360"/>
      </w:pPr>
      <w:rPr>
        <w:rFonts w:ascii="Courier New" w:hAnsi="Courier New" w:cs="Courier New" w:hint="default"/>
      </w:rPr>
    </w:lvl>
    <w:lvl w:ilvl="5" w:tplc="042A0005" w:tentative="1">
      <w:start w:val="1"/>
      <w:numFmt w:val="bullet"/>
      <w:lvlText w:val=""/>
      <w:lvlJc w:val="left"/>
      <w:pPr>
        <w:tabs>
          <w:tab w:val="num" w:pos="4245"/>
        </w:tabs>
        <w:ind w:left="4245" w:hanging="360"/>
      </w:pPr>
      <w:rPr>
        <w:rFonts w:ascii="Wingdings" w:hAnsi="Wingdings" w:hint="default"/>
      </w:rPr>
    </w:lvl>
    <w:lvl w:ilvl="6" w:tplc="042A0001" w:tentative="1">
      <w:start w:val="1"/>
      <w:numFmt w:val="bullet"/>
      <w:lvlText w:val=""/>
      <w:lvlJc w:val="left"/>
      <w:pPr>
        <w:tabs>
          <w:tab w:val="num" w:pos="4965"/>
        </w:tabs>
        <w:ind w:left="4965" w:hanging="360"/>
      </w:pPr>
      <w:rPr>
        <w:rFonts w:ascii="Symbol" w:hAnsi="Symbol" w:hint="default"/>
      </w:rPr>
    </w:lvl>
    <w:lvl w:ilvl="7" w:tplc="042A0003" w:tentative="1">
      <w:start w:val="1"/>
      <w:numFmt w:val="bullet"/>
      <w:lvlText w:val="o"/>
      <w:lvlJc w:val="left"/>
      <w:pPr>
        <w:tabs>
          <w:tab w:val="num" w:pos="5685"/>
        </w:tabs>
        <w:ind w:left="5685" w:hanging="360"/>
      </w:pPr>
      <w:rPr>
        <w:rFonts w:ascii="Courier New" w:hAnsi="Courier New" w:cs="Courier New" w:hint="default"/>
      </w:rPr>
    </w:lvl>
    <w:lvl w:ilvl="8" w:tplc="042A0005" w:tentative="1">
      <w:start w:val="1"/>
      <w:numFmt w:val="bullet"/>
      <w:lvlText w:val=""/>
      <w:lvlJc w:val="left"/>
      <w:pPr>
        <w:tabs>
          <w:tab w:val="num" w:pos="6405"/>
        </w:tabs>
        <w:ind w:left="6405" w:hanging="360"/>
      </w:pPr>
      <w:rPr>
        <w:rFonts w:ascii="Wingdings" w:hAnsi="Wingdings" w:hint="default"/>
      </w:rPr>
    </w:lvl>
  </w:abstractNum>
  <w:abstractNum w:abstractNumId="1" w15:restartNumberingAfterBreak="0">
    <w:nsid w:val="05385B39"/>
    <w:multiLevelType w:val="hybridMultilevel"/>
    <w:tmpl w:val="6EE271FA"/>
    <w:lvl w:ilvl="0" w:tplc="E0D615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363993"/>
    <w:multiLevelType w:val="multilevel"/>
    <w:tmpl w:val="6EE271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67E61E6B"/>
    <w:multiLevelType w:val="hybridMultilevel"/>
    <w:tmpl w:val="33A0C78C"/>
    <w:lvl w:ilvl="0" w:tplc="C130096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01"/>
    <w:rsid w:val="000034E2"/>
    <w:rsid w:val="0000361E"/>
    <w:rsid w:val="000044D4"/>
    <w:rsid w:val="000053B2"/>
    <w:rsid w:val="00012751"/>
    <w:rsid w:val="00012BD0"/>
    <w:rsid w:val="0001315F"/>
    <w:rsid w:val="00013873"/>
    <w:rsid w:val="000155B7"/>
    <w:rsid w:val="000159EE"/>
    <w:rsid w:val="00024A95"/>
    <w:rsid w:val="00025103"/>
    <w:rsid w:val="000271DB"/>
    <w:rsid w:val="00027320"/>
    <w:rsid w:val="00030E56"/>
    <w:rsid w:val="00031230"/>
    <w:rsid w:val="00031AD7"/>
    <w:rsid w:val="000362F4"/>
    <w:rsid w:val="00043382"/>
    <w:rsid w:val="000448F9"/>
    <w:rsid w:val="0004519E"/>
    <w:rsid w:val="00045CE9"/>
    <w:rsid w:val="00045F1A"/>
    <w:rsid w:val="0004665B"/>
    <w:rsid w:val="000475A4"/>
    <w:rsid w:val="00051B35"/>
    <w:rsid w:val="000535A0"/>
    <w:rsid w:val="00053FED"/>
    <w:rsid w:val="00061B51"/>
    <w:rsid w:val="00063F48"/>
    <w:rsid w:val="00064409"/>
    <w:rsid w:val="0006465D"/>
    <w:rsid w:val="00066048"/>
    <w:rsid w:val="00066417"/>
    <w:rsid w:val="00067D92"/>
    <w:rsid w:val="00073EE1"/>
    <w:rsid w:val="00075A54"/>
    <w:rsid w:val="00075C5E"/>
    <w:rsid w:val="000806B7"/>
    <w:rsid w:val="00081423"/>
    <w:rsid w:val="00085187"/>
    <w:rsid w:val="000873E6"/>
    <w:rsid w:val="00087C07"/>
    <w:rsid w:val="0009009E"/>
    <w:rsid w:val="000927AF"/>
    <w:rsid w:val="00092F11"/>
    <w:rsid w:val="00093102"/>
    <w:rsid w:val="00096E61"/>
    <w:rsid w:val="0009772E"/>
    <w:rsid w:val="000A089E"/>
    <w:rsid w:val="000A461B"/>
    <w:rsid w:val="000A7D1E"/>
    <w:rsid w:val="000B5E4F"/>
    <w:rsid w:val="000B646A"/>
    <w:rsid w:val="000C0BAB"/>
    <w:rsid w:val="000C42F8"/>
    <w:rsid w:val="000C4D93"/>
    <w:rsid w:val="000C51D7"/>
    <w:rsid w:val="000D070F"/>
    <w:rsid w:val="000D535B"/>
    <w:rsid w:val="000D7411"/>
    <w:rsid w:val="000D771B"/>
    <w:rsid w:val="000E5A09"/>
    <w:rsid w:val="000E6E6E"/>
    <w:rsid w:val="000E79C9"/>
    <w:rsid w:val="000F278A"/>
    <w:rsid w:val="000F2E80"/>
    <w:rsid w:val="000F4C6A"/>
    <w:rsid w:val="000F7A66"/>
    <w:rsid w:val="001025C7"/>
    <w:rsid w:val="00105E0A"/>
    <w:rsid w:val="00113F9E"/>
    <w:rsid w:val="0012128B"/>
    <w:rsid w:val="00125D17"/>
    <w:rsid w:val="001264E3"/>
    <w:rsid w:val="00127175"/>
    <w:rsid w:val="00130ACE"/>
    <w:rsid w:val="001357BE"/>
    <w:rsid w:val="00136244"/>
    <w:rsid w:val="00141205"/>
    <w:rsid w:val="00141C1B"/>
    <w:rsid w:val="001436C1"/>
    <w:rsid w:val="00143AD5"/>
    <w:rsid w:val="00147A07"/>
    <w:rsid w:val="00151558"/>
    <w:rsid w:val="00153C3C"/>
    <w:rsid w:val="001541C2"/>
    <w:rsid w:val="00154342"/>
    <w:rsid w:val="00154F85"/>
    <w:rsid w:val="0015640F"/>
    <w:rsid w:val="001605D6"/>
    <w:rsid w:val="0016128B"/>
    <w:rsid w:val="001627E6"/>
    <w:rsid w:val="00163ECB"/>
    <w:rsid w:val="00167F8E"/>
    <w:rsid w:val="00173C70"/>
    <w:rsid w:val="00181583"/>
    <w:rsid w:val="001821F2"/>
    <w:rsid w:val="00182936"/>
    <w:rsid w:val="00185FB0"/>
    <w:rsid w:val="001862F9"/>
    <w:rsid w:val="00186479"/>
    <w:rsid w:val="00186EC9"/>
    <w:rsid w:val="00187A59"/>
    <w:rsid w:val="00190AC9"/>
    <w:rsid w:val="00190FD5"/>
    <w:rsid w:val="001A0A60"/>
    <w:rsid w:val="001A3AC1"/>
    <w:rsid w:val="001A52D1"/>
    <w:rsid w:val="001A5F4A"/>
    <w:rsid w:val="001B4636"/>
    <w:rsid w:val="001B74E8"/>
    <w:rsid w:val="001C0AA0"/>
    <w:rsid w:val="001C1757"/>
    <w:rsid w:val="001C2B18"/>
    <w:rsid w:val="001C5E23"/>
    <w:rsid w:val="001D3223"/>
    <w:rsid w:val="001D407B"/>
    <w:rsid w:val="001D534B"/>
    <w:rsid w:val="001E0EFC"/>
    <w:rsid w:val="001E7985"/>
    <w:rsid w:val="001F0918"/>
    <w:rsid w:val="001F134B"/>
    <w:rsid w:val="001F1ADB"/>
    <w:rsid w:val="001F395D"/>
    <w:rsid w:val="001F4AA4"/>
    <w:rsid w:val="001F6CD3"/>
    <w:rsid w:val="001F7B50"/>
    <w:rsid w:val="00200D9B"/>
    <w:rsid w:val="00202CD4"/>
    <w:rsid w:val="00204AFC"/>
    <w:rsid w:val="00210B98"/>
    <w:rsid w:val="00215103"/>
    <w:rsid w:val="00215E28"/>
    <w:rsid w:val="00217B3C"/>
    <w:rsid w:val="0022293C"/>
    <w:rsid w:val="00222F0C"/>
    <w:rsid w:val="002248C1"/>
    <w:rsid w:val="00235472"/>
    <w:rsid w:val="002355B2"/>
    <w:rsid w:val="00242EEA"/>
    <w:rsid w:val="00245E96"/>
    <w:rsid w:val="00247731"/>
    <w:rsid w:val="00252625"/>
    <w:rsid w:val="0026013E"/>
    <w:rsid w:val="002604E8"/>
    <w:rsid w:val="002615C8"/>
    <w:rsid w:val="0026316D"/>
    <w:rsid w:val="00264221"/>
    <w:rsid w:val="0026645A"/>
    <w:rsid w:val="002669E6"/>
    <w:rsid w:val="00267864"/>
    <w:rsid w:val="00270EAF"/>
    <w:rsid w:val="00270ED9"/>
    <w:rsid w:val="0027130D"/>
    <w:rsid w:val="00271A91"/>
    <w:rsid w:val="00272485"/>
    <w:rsid w:val="00275F53"/>
    <w:rsid w:val="002769F0"/>
    <w:rsid w:val="002800A3"/>
    <w:rsid w:val="00281BB1"/>
    <w:rsid w:val="002829AC"/>
    <w:rsid w:val="002840AE"/>
    <w:rsid w:val="002845DA"/>
    <w:rsid w:val="00285543"/>
    <w:rsid w:val="00290A4E"/>
    <w:rsid w:val="002918D4"/>
    <w:rsid w:val="00291B42"/>
    <w:rsid w:val="002951D9"/>
    <w:rsid w:val="002978B7"/>
    <w:rsid w:val="002A1FE8"/>
    <w:rsid w:val="002A295C"/>
    <w:rsid w:val="002A44DA"/>
    <w:rsid w:val="002A71D8"/>
    <w:rsid w:val="002A7C3E"/>
    <w:rsid w:val="002B2A01"/>
    <w:rsid w:val="002B2BEB"/>
    <w:rsid w:val="002B568C"/>
    <w:rsid w:val="002B5979"/>
    <w:rsid w:val="002B7A0A"/>
    <w:rsid w:val="002B7C79"/>
    <w:rsid w:val="002C1944"/>
    <w:rsid w:val="002C2614"/>
    <w:rsid w:val="002C2A1A"/>
    <w:rsid w:val="002C4249"/>
    <w:rsid w:val="002C53C9"/>
    <w:rsid w:val="002D06AB"/>
    <w:rsid w:val="002D40B0"/>
    <w:rsid w:val="002D4C68"/>
    <w:rsid w:val="002D606D"/>
    <w:rsid w:val="002E0D54"/>
    <w:rsid w:val="002E13F8"/>
    <w:rsid w:val="002E2584"/>
    <w:rsid w:val="002E28EC"/>
    <w:rsid w:val="002E2A05"/>
    <w:rsid w:val="002E3691"/>
    <w:rsid w:val="002E3B89"/>
    <w:rsid w:val="002E3BE8"/>
    <w:rsid w:val="002E42F5"/>
    <w:rsid w:val="002E5782"/>
    <w:rsid w:val="002E7B33"/>
    <w:rsid w:val="002F361E"/>
    <w:rsid w:val="002F4163"/>
    <w:rsid w:val="002F42B8"/>
    <w:rsid w:val="002F6FDF"/>
    <w:rsid w:val="002F7970"/>
    <w:rsid w:val="003023B9"/>
    <w:rsid w:val="00304DA7"/>
    <w:rsid w:val="00307718"/>
    <w:rsid w:val="00311306"/>
    <w:rsid w:val="00312F56"/>
    <w:rsid w:val="003130AC"/>
    <w:rsid w:val="003202D3"/>
    <w:rsid w:val="0032112B"/>
    <w:rsid w:val="00325920"/>
    <w:rsid w:val="0033151E"/>
    <w:rsid w:val="00334E29"/>
    <w:rsid w:val="003368B5"/>
    <w:rsid w:val="0034049C"/>
    <w:rsid w:val="0034162E"/>
    <w:rsid w:val="003433CE"/>
    <w:rsid w:val="00347481"/>
    <w:rsid w:val="003524A8"/>
    <w:rsid w:val="003559BD"/>
    <w:rsid w:val="003570DE"/>
    <w:rsid w:val="003613CA"/>
    <w:rsid w:val="00364726"/>
    <w:rsid w:val="00365F83"/>
    <w:rsid w:val="00366B32"/>
    <w:rsid w:val="00373DCB"/>
    <w:rsid w:val="00374A1B"/>
    <w:rsid w:val="00374C2C"/>
    <w:rsid w:val="00375E22"/>
    <w:rsid w:val="003826D5"/>
    <w:rsid w:val="003837B6"/>
    <w:rsid w:val="003839A3"/>
    <w:rsid w:val="003854B5"/>
    <w:rsid w:val="00385F86"/>
    <w:rsid w:val="003920AD"/>
    <w:rsid w:val="00392DC5"/>
    <w:rsid w:val="003936D6"/>
    <w:rsid w:val="00395A70"/>
    <w:rsid w:val="0039739C"/>
    <w:rsid w:val="003A0408"/>
    <w:rsid w:val="003A23A5"/>
    <w:rsid w:val="003A3B9D"/>
    <w:rsid w:val="003A6999"/>
    <w:rsid w:val="003B0C36"/>
    <w:rsid w:val="003B1F6F"/>
    <w:rsid w:val="003B3B58"/>
    <w:rsid w:val="003B5DA3"/>
    <w:rsid w:val="003B751E"/>
    <w:rsid w:val="003C02F7"/>
    <w:rsid w:val="003C1CB5"/>
    <w:rsid w:val="003C20DC"/>
    <w:rsid w:val="003C5DBA"/>
    <w:rsid w:val="003D0B38"/>
    <w:rsid w:val="003D0C80"/>
    <w:rsid w:val="003D278A"/>
    <w:rsid w:val="003D4BF7"/>
    <w:rsid w:val="003D6508"/>
    <w:rsid w:val="003D756F"/>
    <w:rsid w:val="003E0BB3"/>
    <w:rsid w:val="003E3700"/>
    <w:rsid w:val="003E376D"/>
    <w:rsid w:val="003E3F44"/>
    <w:rsid w:val="003E42D3"/>
    <w:rsid w:val="003E5BFD"/>
    <w:rsid w:val="003F1016"/>
    <w:rsid w:val="003F1677"/>
    <w:rsid w:val="003F24EE"/>
    <w:rsid w:val="003F2B83"/>
    <w:rsid w:val="003F6BAF"/>
    <w:rsid w:val="003F7561"/>
    <w:rsid w:val="004006DB"/>
    <w:rsid w:val="00402254"/>
    <w:rsid w:val="00403748"/>
    <w:rsid w:val="00403F58"/>
    <w:rsid w:val="00406DA7"/>
    <w:rsid w:val="00410846"/>
    <w:rsid w:val="004137D9"/>
    <w:rsid w:val="00424D30"/>
    <w:rsid w:val="00426422"/>
    <w:rsid w:val="004271BD"/>
    <w:rsid w:val="00431D0B"/>
    <w:rsid w:val="00434A7F"/>
    <w:rsid w:val="00436772"/>
    <w:rsid w:val="00436F95"/>
    <w:rsid w:val="00440645"/>
    <w:rsid w:val="004443BA"/>
    <w:rsid w:val="0044518B"/>
    <w:rsid w:val="00445CB6"/>
    <w:rsid w:val="00451973"/>
    <w:rsid w:val="00453091"/>
    <w:rsid w:val="0045323C"/>
    <w:rsid w:val="004559FD"/>
    <w:rsid w:val="0046012F"/>
    <w:rsid w:val="00460543"/>
    <w:rsid w:val="004608DD"/>
    <w:rsid w:val="004616A0"/>
    <w:rsid w:val="004658CA"/>
    <w:rsid w:val="004660AE"/>
    <w:rsid w:val="00467EDA"/>
    <w:rsid w:val="00472CF5"/>
    <w:rsid w:val="004742F2"/>
    <w:rsid w:val="00474F8E"/>
    <w:rsid w:val="00476170"/>
    <w:rsid w:val="00477D5A"/>
    <w:rsid w:val="00480DCC"/>
    <w:rsid w:val="00485CC5"/>
    <w:rsid w:val="00485FC9"/>
    <w:rsid w:val="0048796E"/>
    <w:rsid w:val="00487EDD"/>
    <w:rsid w:val="004906EF"/>
    <w:rsid w:val="00490E55"/>
    <w:rsid w:val="00493AEA"/>
    <w:rsid w:val="00494725"/>
    <w:rsid w:val="0049624D"/>
    <w:rsid w:val="004A1749"/>
    <w:rsid w:val="004A228B"/>
    <w:rsid w:val="004A4942"/>
    <w:rsid w:val="004A5469"/>
    <w:rsid w:val="004B7419"/>
    <w:rsid w:val="004C20AD"/>
    <w:rsid w:val="004C2A92"/>
    <w:rsid w:val="004C5BED"/>
    <w:rsid w:val="004D71B6"/>
    <w:rsid w:val="004D7625"/>
    <w:rsid w:val="004E0F3D"/>
    <w:rsid w:val="004E28CA"/>
    <w:rsid w:val="004E568A"/>
    <w:rsid w:val="004F2C4B"/>
    <w:rsid w:val="004F38F2"/>
    <w:rsid w:val="004F54C1"/>
    <w:rsid w:val="0050084C"/>
    <w:rsid w:val="005024F7"/>
    <w:rsid w:val="0050539F"/>
    <w:rsid w:val="005078CC"/>
    <w:rsid w:val="005104D1"/>
    <w:rsid w:val="00513FA3"/>
    <w:rsid w:val="005140B3"/>
    <w:rsid w:val="00517D3D"/>
    <w:rsid w:val="005255C3"/>
    <w:rsid w:val="00525E54"/>
    <w:rsid w:val="00533A81"/>
    <w:rsid w:val="00535206"/>
    <w:rsid w:val="00540131"/>
    <w:rsid w:val="005404D3"/>
    <w:rsid w:val="005416A1"/>
    <w:rsid w:val="00543E8A"/>
    <w:rsid w:val="00545AC6"/>
    <w:rsid w:val="00552819"/>
    <w:rsid w:val="0055378C"/>
    <w:rsid w:val="0055664F"/>
    <w:rsid w:val="005611D7"/>
    <w:rsid w:val="00561491"/>
    <w:rsid w:val="005644C1"/>
    <w:rsid w:val="00570162"/>
    <w:rsid w:val="00570AEE"/>
    <w:rsid w:val="005725CC"/>
    <w:rsid w:val="00574366"/>
    <w:rsid w:val="00574CA3"/>
    <w:rsid w:val="00580B06"/>
    <w:rsid w:val="00584DA1"/>
    <w:rsid w:val="00585C07"/>
    <w:rsid w:val="005906FD"/>
    <w:rsid w:val="00591EE3"/>
    <w:rsid w:val="00595318"/>
    <w:rsid w:val="00596516"/>
    <w:rsid w:val="005A0A71"/>
    <w:rsid w:val="005A1648"/>
    <w:rsid w:val="005A4CD5"/>
    <w:rsid w:val="005A7E49"/>
    <w:rsid w:val="005A7E93"/>
    <w:rsid w:val="005B14E4"/>
    <w:rsid w:val="005B20BF"/>
    <w:rsid w:val="005B2248"/>
    <w:rsid w:val="005B35C5"/>
    <w:rsid w:val="005B4EAB"/>
    <w:rsid w:val="005C3B60"/>
    <w:rsid w:val="005C7508"/>
    <w:rsid w:val="005D0743"/>
    <w:rsid w:val="005D151B"/>
    <w:rsid w:val="005D2E31"/>
    <w:rsid w:val="005D6C6A"/>
    <w:rsid w:val="005D75FB"/>
    <w:rsid w:val="005E3FAD"/>
    <w:rsid w:val="005E4C65"/>
    <w:rsid w:val="005E4C93"/>
    <w:rsid w:val="005E5AE0"/>
    <w:rsid w:val="005E644D"/>
    <w:rsid w:val="005E67C4"/>
    <w:rsid w:val="005F0A13"/>
    <w:rsid w:val="005F27E0"/>
    <w:rsid w:val="005F42D9"/>
    <w:rsid w:val="005F6512"/>
    <w:rsid w:val="005F73B9"/>
    <w:rsid w:val="0060730F"/>
    <w:rsid w:val="00607A2E"/>
    <w:rsid w:val="00607C34"/>
    <w:rsid w:val="0061160C"/>
    <w:rsid w:val="00612B23"/>
    <w:rsid w:val="00612CD4"/>
    <w:rsid w:val="00613EC2"/>
    <w:rsid w:val="00615698"/>
    <w:rsid w:val="00616CF3"/>
    <w:rsid w:val="00617A8F"/>
    <w:rsid w:val="00620A71"/>
    <w:rsid w:val="006216E9"/>
    <w:rsid w:val="006222F8"/>
    <w:rsid w:val="00622D0F"/>
    <w:rsid w:val="00625741"/>
    <w:rsid w:val="0062598B"/>
    <w:rsid w:val="00632C9D"/>
    <w:rsid w:val="006339F2"/>
    <w:rsid w:val="00636BBE"/>
    <w:rsid w:val="00640ED8"/>
    <w:rsid w:val="006410BA"/>
    <w:rsid w:val="006477AC"/>
    <w:rsid w:val="00647EE2"/>
    <w:rsid w:val="006521DD"/>
    <w:rsid w:val="006524EC"/>
    <w:rsid w:val="00653A86"/>
    <w:rsid w:val="00653F96"/>
    <w:rsid w:val="00654DCA"/>
    <w:rsid w:val="00655208"/>
    <w:rsid w:val="00655DD5"/>
    <w:rsid w:val="0065702C"/>
    <w:rsid w:val="0065740F"/>
    <w:rsid w:val="00657CE3"/>
    <w:rsid w:val="00660DEF"/>
    <w:rsid w:val="00661271"/>
    <w:rsid w:val="0066421A"/>
    <w:rsid w:val="00666D32"/>
    <w:rsid w:val="00666EE2"/>
    <w:rsid w:val="006705B7"/>
    <w:rsid w:val="00670F8C"/>
    <w:rsid w:val="006711C6"/>
    <w:rsid w:val="00672A3B"/>
    <w:rsid w:val="00674144"/>
    <w:rsid w:val="00676AEC"/>
    <w:rsid w:val="0068122D"/>
    <w:rsid w:val="006815D3"/>
    <w:rsid w:val="006824D7"/>
    <w:rsid w:val="0068411E"/>
    <w:rsid w:val="00685E71"/>
    <w:rsid w:val="00690205"/>
    <w:rsid w:val="00690A2C"/>
    <w:rsid w:val="00691088"/>
    <w:rsid w:val="00692D68"/>
    <w:rsid w:val="006931B3"/>
    <w:rsid w:val="006949AF"/>
    <w:rsid w:val="006950BA"/>
    <w:rsid w:val="006964AA"/>
    <w:rsid w:val="006A016C"/>
    <w:rsid w:val="006A2F3C"/>
    <w:rsid w:val="006A5DFA"/>
    <w:rsid w:val="006A631B"/>
    <w:rsid w:val="006B1E27"/>
    <w:rsid w:val="006B5945"/>
    <w:rsid w:val="006B6A27"/>
    <w:rsid w:val="006C170F"/>
    <w:rsid w:val="006C1A02"/>
    <w:rsid w:val="006C1B6D"/>
    <w:rsid w:val="006C3783"/>
    <w:rsid w:val="006C4F2E"/>
    <w:rsid w:val="006C58E9"/>
    <w:rsid w:val="006C5CC1"/>
    <w:rsid w:val="006D052F"/>
    <w:rsid w:val="006D2667"/>
    <w:rsid w:val="006D4E55"/>
    <w:rsid w:val="006D7C41"/>
    <w:rsid w:val="006E093C"/>
    <w:rsid w:val="006E33A3"/>
    <w:rsid w:val="006E3D73"/>
    <w:rsid w:val="006E49F2"/>
    <w:rsid w:val="006E5B6B"/>
    <w:rsid w:val="006E6454"/>
    <w:rsid w:val="006F68F2"/>
    <w:rsid w:val="00702722"/>
    <w:rsid w:val="00705DBC"/>
    <w:rsid w:val="007075B9"/>
    <w:rsid w:val="00710C1F"/>
    <w:rsid w:val="00710FF4"/>
    <w:rsid w:val="00712A03"/>
    <w:rsid w:val="007147F6"/>
    <w:rsid w:val="00714CAF"/>
    <w:rsid w:val="007171E2"/>
    <w:rsid w:val="007174BC"/>
    <w:rsid w:val="007214B4"/>
    <w:rsid w:val="00721683"/>
    <w:rsid w:val="00723D26"/>
    <w:rsid w:val="00724B60"/>
    <w:rsid w:val="00726C01"/>
    <w:rsid w:val="00727174"/>
    <w:rsid w:val="007317BD"/>
    <w:rsid w:val="0073414E"/>
    <w:rsid w:val="00734965"/>
    <w:rsid w:val="007449AA"/>
    <w:rsid w:val="00744DED"/>
    <w:rsid w:val="007456B3"/>
    <w:rsid w:val="00747824"/>
    <w:rsid w:val="00750690"/>
    <w:rsid w:val="007518BF"/>
    <w:rsid w:val="00752655"/>
    <w:rsid w:val="00754743"/>
    <w:rsid w:val="00756546"/>
    <w:rsid w:val="00760E92"/>
    <w:rsid w:val="007629BC"/>
    <w:rsid w:val="0076541C"/>
    <w:rsid w:val="00765749"/>
    <w:rsid w:val="007666BA"/>
    <w:rsid w:val="00767DD0"/>
    <w:rsid w:val="0077197D"/>
    <w:rsid w:val="007739D2"/>
    <w:rsid w:val="00773F82"/>
    <w:rsid w:val="00775013"/>
    <w:rsid w:val="00775F2E"/>
    <w:rsid w:val="00780CFC"/>
    <w:rsid w:val="00781B81"/>
    <w:rsid w:val="00781F1D"/>
    <w:rsid w:val="00782B52"/>
    <w:rsid w:val="0078400B"/>
    <w:rsid w:val="0078467B"/>
    <w:rsid w:val="00786E1D"/>
    <w:rsid w:val="0079045D"/>
    <w:rsid w:val="00791ABB"/>
    <w:rsid w:val="00791DC7"/>
    <w:rsid w:val="0079415A"/>
    <w:rsid w:val="00794AA6"/>
    <w:rsid w:val="00795E97"/>
    <w:rsid w:val="00797522"/>
    <w:rsid w:val="007A108F"/>
    <w:rsid w:val="007A28E8"/>
    <w:rsid w:val="007A2F2B"/>
    <w:rsid w:val="007A3BD5"/>
    <w:rsid w:val="007A702F"/>
    <w:rsid w:val="007B1A86"/>
    <w:rsid w:val="007B5EA6"/>
    <w:rsid w:val="007C1635"/>
    <w:rsid w:val="007C2ECF"/>
    <w:rsid w:val="007C3B1F"/>
    <w:rsid w:val="007C4DB8"/>
    <w:rsid w:val="007C4FF7"/>
    <w:rsid w:val="007C528A"/>
    <w:rsid w:val="007D1147"/>
    <w:rsid w:val="007D15F5"/>
    <w:rsid w:val="007D18F7"/>
    <w:rsid w:val="007D24F0"/>
    <w:rsid w:val="007D37D7"/>
    <w:rsid w:val="007D39F0"/>
    <w:rsid w:val="007D3E78"/>
    <w:rsid w:val="007D3E9D"/>
    <w:rsid w:val="007E25CA"/>
    <w:rsid w:val="007E478E"/>
    <w:rsid w:val="007E4A4F"/>
    <w:rsid w:val="007E784B"/>
    <w:rsid w:val="007E79A7"/>
    <w:rsid w:val="007F0307"/>
    <w:rsid w:val="007F2B4F"/>
    <w:rsid w:val="007F316A"/>
    <w:rsid w:val="00802CDF"/>
    <w:rsid w:val="00803E7E"/>
    <w:rsid w:val="0080402F"/>
    <w:rsid w:val="0080553A"/>
    <w:rsid w:val="008061BE"/>
    <w:rsid w:val="00806E0D"/>
    <w:rsid w:val="008107E2"/>
    <w:rsid w:val="0081247D"/>
    <w:rsid w:val="0081410F"/>
    <w:rsid w:val="0081636E"/>
    <w:rsid w:val="00816F71"/>
    <w:rsid w:val="0082095D"/>
    <w:rsid w:val="008247FA"/>
    <w:rsid w:val="00825602"/>
    <w:rsid w:val="00826C94"/>
    <w:rsid w:val="008317A7"/>
    <w:rsid w:val="00831FBB"/>
    <w:rsid w:val="008337EA"/>
    <w:rsid w:val="0083512C"/>
    <w:rsid w:val="00835737"/>
    <w:rsid w:val="00836714"/>
    <w:rsid w:val="00837A75"/>
    <w:rsid w:val="00840084"/>
    <w:rsid w:val="008429A8"/>
    <w:rsid w:val="00843B3A"/>
    <w:rsid w:val="00846880"/>
    <w:rsid w:val="008554EE"/>
    <w:rsid w:val="00856D55"/>
    <w:rsid w:val="008577AB"/>
    <w:rsid w:val="00866F82"/>
    <w:rsid w:val="00867B15"/>
    <w:rsid w:val="00871300"/>
    <w:rsid w:val="00874CCA"/>
    <w:rsid w:val="00882F49"/>
    <w:rsid w:val="0088376F"/>
    <w:rsid w:val="008843AD"/>
    <w:rsid w:val="00885EB0"/>
    <w:rsid w:val="0088666D"/>
    <w:rsid w:val="008874F1"/>
    <w:rsid w:val="00887574"/>
    <w:rsid w:val="00892B30"/>
    <w:rsid w:val="00892F2B"/>
    <w:rsid w:val="0089716C"/>
    <w:rsid w:val="008973BE"/>
    <w:rsid w:val="008A105D"/>
    <w:rsid w:val="008A21AD"/>
    <w:rsid w:val="008A23B9"/>
    <w:rsid w:val="008A55A3"/>
    <w:rsid w:val="008A5D8B"/>
    <w:rsid w:val="008A63DC"/>
    <w:rsid w:val="008A7883"/>
    <w:rsid w:val="008B0CF9"/>
    <w:rsid w:val="008B1BE1"/>
    <w:rsid w:val="008B24FA"/>
    <w:rsid w:val="008B276A"/>
    <w:rsid w:val="008B3153"/>
    <w:rsid w:val="008B409B"/>
    <w:rsid w:val="008C2001"/>
    <w:rsid w:val="008C2BCC"/>
    <w:rsid w:val="008C6E3B"/>
    <w:rsid w:val="008D4ED6"/>
    <w:rsid w:val="008D58E1"/>
    <w:rsid w:val="008E273A"/>
    <w:rsid w:val="008E2AA8"/>
    <w:rsid w:val="008F0E13"/>
    <w:rsid w:val="008F10B6"/>
    <w:rsid w:val="008F5CA5"/>
    <w:rsid w:val="008F608C"/>
    <w:rsid w:val="008F6B7D"/>
    <w:rsid w:val="00901338"/>
    <w:rsid w:val="00901632"/>
    <w:rsid w:val="00901B14"/>
    <w:rsid w:val="00902364"/>
    <w:rsid w:val="00902647"/>
    <w:rsid w:val="00902DC9"/>
    <w:rsid w:val="009038C3"/>
    <w:rsid w:val="009054BD"/>
    <w:rsid w:val="009170F9"/>
    <w:rsid w:val="00917517"/>
    <w:rsid w:val="00922D24"/>
    <w:rsid w:val="00922F5F"/>
    <w:rsid w:val="0092378F"/>
    <w:rsid w:val="009261BE"/>
    <w:rsid w:val="00926471"/>
    <w:rsid w:val="00927D86"/>
    <w:rsid w:val="00930C90"/>
    <w:rsid w:val="009312F0"/>
    <w:rsid w:val="00936706"/>
    <w:rsid w:val="00936D33"/>
    <w:rsid w:val="00941019"/>
    <w:rsid w:val="009475C3"/>
    <w:rsid w:val="00950C04"/>
    <w:rsid w:val="0095250D"/>
    <w:rsid w:val="00953D5B"/>
    <w:rsid w:val="00957891"/>
    <w:rsid w:val="009612D6"/>
    <w:rsid w:val="00962644"/>
    <w:rsid w:val="0096423F"/>
    <w:rsid w:val="00965055"/>
    <w:rsid w:val="0096753F"/>
    <w:rsid w:val="00972E22"/>
    <w:rsid w:val="00974053"/>
    <w:rsid w:val="00977FE1"/>
    <w:rsid w:val="00981ED8"/>
    <w:rsid w:val="00985A31"/>
    <w:rsid w:val="00986AF8"/>
    <w:rsid w:val="009902FD"/>
    <w:rsid w:val="00994C15"/>
    <w:rsid w:val="00995835"/>
    <w:rsid w:val="00995867"/>
    <w:rsid w:val="00997B54"/>
    <w:rsid w:val="009A315D"/>
    <w:rsid w:val="009A37EA"/>
    <w:rsid w:val="009A7178"/>
    <w:rsid w:val="009A7C39"/>
    <w:rsid w:val="009B0145"/>
    <w:rsid w:val="009B08BD"/>
    <w:rsid w:val="009B1181"/>
    <w:rsid w:val="009B2AF7"/>
    <w:rsid w:val="009B5182"/>
    <w:rsid w:val="009B67A7"/>
    <w:rsid w:val="009B6FEA"/>
    <w:rsid w:val="009B7C72"/>
    <w:rsid w:val="009C0040"/>
    <w:rsid w:val="009C031D"/>
    <w:rsid w:val="009C0491"/>
    <w:rsid w:val="009C0DCA"/>
    <w:rsid w:val="009C3D70"/>
    <w:rsid w:val="009C4258"/>
    <w:rsid w:val="009C51E4"/>
    <w:rsid w:val="009C71B6"/>
    <w:rsid w:val="009D19F3"/>
    <w:rsid w:val="009D5636"/>
    <w:rsid w:val="009E03DD"/>
    <w:rsid w:val="009E34DB"/>
    <w:rsid w:val="009F1243"/>
    <w:rsid w:val="009F3063"/>
    <w:rsid w:val="009F51BA"/>
    <w:rsid w:val="009F71A4"/>
    <w:rsid w:val="009F7D07"/>
    <w:rsid w:val="00A02168"/>
    <w:rsid w:val="00A047D4"/>
    <w:rsid w:val="00A12EB3"/>
    <w:rsid w:val="00A14DE7"/>
    <w:rsid w:val="00A14E43"/>
    <w:rsid w:val="00A16BFF"/>
    <w:rsid w:val="00A173A7"/>
    <w:rsid w:val="00A2201D"/>
    <w:rsid w:val="00A2358E"/>
    <w:rsid w:val="00A23601"/>
    <w:rsid w:val="00A237AF"/>
    <w:rsid w:val="00A23F76"/>
    <w:rsid w:val="00A256C6"/>
    <w:rsid w:val="00A27E5A"/>
    <w:rsid w:val="00A32F47"/>
    <w:rsid w:val="00A34B96"/>
    <w:rsid w:val="00A35C5B"/>
    <w:rsid w:val="00A36B62"/>
    <w:rsid w:val="00A37CF9"/>
    <w:rsid w:val="00A40541"/>
    <w:rsid w:val="00A4082E"/>
    <w:rsid w:val="00A435D8"/>
    <w:rsid w:val="00A45277"/>
    <w:rsid w:val="00A45673"/>
    <w:rsid w:val="00A45DC1"/>
    <w:rsid w:val="00A50828"/>
    <w:rsid w:val="00A5224D"/>
    <w:rsid w:val="00A522DD"/>
    <w:rsid w:val="00A53FA6"/>
    <w:rsid w:val="00A60D3C"/>
    <w:rsid w:val="00A61651"/>
    <w:rsid w:val="00A62914"/>
    <w:rsid w:val="00A64978"/>
    <w:rsid w:val="00A64EBF"/>
    <w:rsid w:val="00A65A78"/>
    <w:rsid w:val="00A665CC"/>
    <w:rsid w:val="00A66883"/>
    <w:rsid w:val="00A67225"/>
    <w:rsid w:val="00A715E3"/>
    <w:rsid w:val="00A75172"/>
    <w:rsid w:val="00A77829"/>
    <w:rsid w:val="00A81208"/>
    <w:rsid w:val="00A8472F"/>
    <w:rsid w:val="00A84E70"/>
    <w:rsid w:val="00A85143"/>
    <w:rsid w:val="00A91220"/>
    <w:rsid w:val="00A92D70"/>
    <w:rsid w:val="00A937F1"/>
    <w:rsid w:val="00A93C26"/>
    <w:rsid w:val="00A94EBA"/>
    <w:rsid w:val="00AA07C9"/>
    <w:rsid w:val="00AA08C8"/>
    <w:rsid w:val="00AA1DE7"/>
    <w:rsid w:val="00AA2F16"/>
    <w:rsid w:val="00AA4B82"/>
    <w:rsid w:val="00AA6AA2"/>
    <w:rsid w:val="00AB2014"/>
    <w:rsid w:val="00AB31F1"/>
    <w:rsid w:val="00AB3A35"/>
    <w:rsid w:val="00AB6B72"/>
    <w:rsid w:val="00AB71C6"/>
    <w:rsid w:val="00AB7695"/>
    <w:rsid w:val="00AC51EC"/>
    <w:rsid w:val="00AC60F8"/>
    <w:rsid w:val="00AD115A"/>
    <w:rsid w:val="00AD192E"/>
    <w:rsid w:val="00AD2BA3"/>
    <w:rsid w:val="00AD3C20"/>
    <w:rsid w:val="00AD6055"/>
    <w:rsid w:val="00AE115A"/>
    <w:rsid w:val="00AE5DE5"/>
    <w:rsid w:val="00AE5FB5"/>
    <w:rsid w:val="00AF3831"/>
    <w:rsid w:val="00AF7009"/>
    <w:rsid w:val="00AF7011"/>
    <w:rsid w:val="00B04BB4"/>
    <w:rsid w:val="00B04BC6"/>
    <w:rsid w:val="00B0739C"/>
    <w:rsid w:val="00B1247C"/>
    <w:rsid w:val="00B15CBC"/>
    <w:rsid w:val="00B1603A"/>
    <w:rsid w:val="00B1742A"/>
    <w:rsid w:val="00B3249F"/>
    <w:rsid w:val="00B3261A"/>
    <w:rsid w:val="00B34F37"/>
    <w:rsid w:val="00B35A9A"/>
    <w:rsid w:val="00B377EC"/>
    <w:rsid w:val="00B37D06"/>
    <w:rsid w:val="00B4328A"/>
    <w:rsid w:val="00B46600"/>
    <w:rsid w:val="00B46EDF"/>
    <w:rsid w:val="00B46FAB"/>
    <w:rsid w:val="00B5155F"/>
    <w:rsid w:val="00B5175B"/>
    <w:rsid w:val="00B53860"/>
    <w:rsid w:val="00B626C9"/>
    <w:rsid w:val="00B660A1"/>
    <w:rsid w:val="00B71C93"/>
    <w:rsid w:val="00B73063"/>
    <w:rsid w:val="00B804A8"/>
    <w:rsid w:val="00B80C00"/>
    <w:rsid w:val="00B81301"/>
    <w:rsid w:val="00B83217"/>
    <w:rsid w:val="00B8657F"/>
    <w:rsid w:val="00B86CE9"/>
    <w:rsid w:val="00B90519"/>
    <w:rsid w:val="00B906B5"/>
    <w:rsid w:val="00B91309"/>
    <w:rsid w:val="00B97422"/>
    <w:rsid w:val="00B97498"/>
    <w:rsid w:val="00BA0F53"/>
    <w:rsid w:val="00BA1C37"/>
    <w:rsid w:val="00BA1F46"/>
    <w:rsid w:val="00BA2104"/>
    <w:rsid w:val="00BA2252"/>
    <w:rsid w:val="00BA4396"/>
    <w:rsid w:val="00BB3286"/>
    <w:rsid w:val="00BB3E48"/>
    <w:rsid w:val="00BB5BD5"/>
    <w:rsid w:val="00BB707E"/>
    <w:rsid w:val="00BC1A4F"/>
    <w:rsid w:val="00BC4F47"/>
    <w:rsid w:val="00BC68D8"/>
    <w:rsid w:val="00BC759F"/>
    <w:rsid w:val="00BC79FA"/>
    <w:rsid w:val="00BC7A5D"/>
    <w:rsid w:val="00BD2214"/>
    <w:rsid w:val="00BD2831"/>
    <w:rsid w:val="00BD376A"/>
    <w:rsid w:val="00BD475D"/>
    <w:rsid w:val="00BD575A"/>
    <w:rsid w:val="00BE119E"/>
    <w:rsid w:val="00BE2396"/>
    <w:rsid w:val="00BE4473"/>
    <w:rsid w:val="00BE5B94"/>
    <w:rsid w:val="00BE6F16"/>
    <w:rsid w:val="00BF3D14"/>
    <w:rsid w:val="00BF57D3"/>
    <w:rsid w:val="00BF625D"/>
    <w:rsid w:val="00BF7243"/>
    <w:rsid w:val="00C03736"/>
    <w:rsid w:val="00C06912"/>
    <w:rsid w:val="00C07A55"/>
    <w:rsid w:val="00C10C14"/>
    <w:rsid w:val="00C14BA8"/>
    <w:rsid w:val="00C14F4A"/>
    <w:rsid w:val="00C1664C"/>
    <w:rsid w:val="00C16E63"/>
    <w:rsid w:val="00C17B2F"/>
    <w:rsid w:val="00C20E2A"/>
    <w:rsid w:val="00C219A1"/>
    <w:rsid w:val="00C222B5"/>
    <w:rsid w:val="00C24FF0"/>
    <w:rsid w:val="00C25ECC"/>
    <w:rsid w:val="00C272A5"/>
    <w:rsid w:val="00C306AA"/>
    <w:rsid w:val="00C30DB7"/>
    <w:rsid w:val="00C36EEE"/>
    <w:rsid w:val="00C37B1D"/>
    <w:rsid w:val="00C40882"/>
    <w:rsid w:val="00C43AE7"/>
    <w:rsid w:val="00C43F5E"/>
    <w:rsid w:val="00C457CD"/>
    <w:rsid w:val="00C47187"/>
    <w:rsid w:val="00C50D3E"/>
    <w:rsid w:val="00C50D67"/>
    <w:rsid w:val="00C52DC9"/>
    <w:rsid w:val="00C55783"/>
    <w:rsid w:val="00C5728B"/>
    <w:rsid w:val="00C575F6"/>
    <w:rsid w:val="00C60141"/>
    <w:rsid w:val="00C631D4"/>
    <w:rsid w:val="00C67C04"/>
    <w:rsid w:val="00C72A1D"/>
    <w:rsid w:val="00C7413E"/>
    <w:rsid w:val="00C80E13"/>
    <w:rsid w:val="00C80E53"/>
    <w:rsid w:val="00C80EFA"/>
    <w:rsid w:val="00C83A48"/>
    <w:rsid w:val="00C84338"/>
    <w:rsid w:val="00C8458A"/>
    <w:rsid w:val="00C84E02"/>
    <w:rsid w:val="00C84FDB"/>
    <w:rsid w:val="00C86C53"/>
    <w:rsid w:val="00C9505C"/>
    <w:rsid w:val="00C96360"/>
    <w:rsid w:val="00C96EE3"/>
    <w:rsid w:val="00C976FA"/>
    <w:rsid w:val="00CA486D"/>
    <w:rsid w:val="00CA6268"/>
    <w:rsid w:val="00CA6DEB"/>
    <w:rsid w:val="00CB1611"/>
    <w:rsid w:val="00CB1BA9"/>
    <w:rsid w:val="00CB2CD1"/>
    <w:rsid w:val="00CB313E"/>
    <w:rsid w:val="00CB4F53"/>
    <w:rsid w:val="00CB5436"/>
    <w:rsid w:val="00CB567F"/>
    <w:rsid w:val="00CB7668"/>
    <w:rsid w:val="00CC07A6"/>
    <w:rsid w:val="00CC07EE"/>
    <w:rsid w:val="00CC5BCD"/>
    <w:rsid w:val="00CC645C"/>
    <w:rsid w:val="00CD1B9D"/>
    <w:rsid w:val="00CD1EBD"/>
    <w:rsid w:val="00CD2AB3"/>
    <w:rsid w:val="00CD6A9C"/>
    <w:rsid w:val="00CE320F"/>
    <w:rsid w:val="00CE4B21"/>
    <w:rsid w:val="00CE5565"/>
    <w:rsid w:val="00CF05E4"/>
    <w:rsid w:val="00CF07F4"/>
    <w:rsid w:val="00CF1DA2"/>
    <w:rsid w:val="00CF4FB9"/>
    <w:rsid w:val="00CF7662"/>
    <w:rsid w:val="00D011B3"/>
    <w:rsid w:val="00D019D0"/>
    <w:rsid w:val="00D01B92"/>
    <w:rsid w:val="00D01CFE"/>
    <w:rsid w:val="00D01FF9"/>
    <w:rsid w:val="00D0399F"/>
    <w:rsid w:val="00D0405B"/>
    <w:rsid w:val="00D0409D"/>
    <w:rsid w:val="00D05BBF"/>
    <w:rsid w:val="00D07560"/>
    <w:rsid w:val="00D11A63"/>
    <w:rsid w:val="00D11F0B"/>
    <w:rsid w:val="00D175AC"/>
    <w:rsid w:val="00D1792A"/>
    <w:rsid w:val="00D3231F"/>
    <w:rsid w:val="00D410E9"/>
    <w:rsid w:val="00D41A22"/>
    <w:rsid w:val="00D43DF3"/>
    <w:rsid w:val="00D444FB"/>
    <w:rsid w:val="00D461D2"/>
    <w:rsid w:val="00D521AC"/>
    <w:rsid w:val="00D53D1D"/>
    <w:rsid w:val="00D54296"/>
    <w:rsid w:val="00D561C7"/>
    <w:rsid w:val="00D57FBB"/>
    <w:rsid w:val="00D60056"/>
    <w:rsid w:val="00D60422"/>
    <w:rsid w:val="00D60497"/>
    <w:rsid w:val="00D623C5"/>
    <w:rsid w:val="00D64157"/>
    <w:rsid w:val="00D6621C"/>
    <w:rsid w:val="00D723BD"/>
    <w:rsid w:val="00D7373F"/>
    <w:rsid w:val="00D77104"/>
    <w:rsid w:val="00D77C87"/>
    <w:rsid w:val="00D80DFD"/>
    <w:rsid w:val="00D833C5"/>
    <w:rsid w:val="00D83933"/>
    <w:rsid w:val="00D91499"/>
    <w:rsid w:val="00D92156"/>
    <w:rsid w:val="00D92911"/>
    <w:rsid w:val="00D92AC5"/>
    <w:rsid w:val="00D944B0"/>
    <w:rsid w:val="00DA1E23"/>
    <w:rsid w:val="00DA35AD"/>
    <w:rsid w:val="00DA3939"/>
    <w:rsid w:val="00DA4E4F"/>
    <w:rsid w:val="00DA6BE7"/>
    <w:rsid w:val="00DB282A"/>
    <w:rsid w:val="00DB3C1F"/>
    <w:rsid w:val="00DB3C94"/>
    <w:rsid w:val="00DB7305"/>
    <w:rsid w:val="00DC0DF7"/>
    <w:rsid w:val="00DC10EC"/>
    <w:rsid w:val="00DC1521"/>
    <w:rsid w:val="00DC18B4"/>
    <w:rsid w:val="00DC60B0"/>
    <w:rsid w:val="00DD02CE"/>
    <w:rsid w:val="00DD0BCB"/>
    <w:rsid w:val="00DD0F67"/>
    <w:rsid w:val="00DD2BDB"/>
    <w:rsid w:val="00DD3606"/>
    <w:rsid w:val="00DD7109"/>
    <w:rsid w:val="00DD74FB"/>
    <w:rsid w:val="00DD7D8B"/>
    <w:rsid w:val="00DE1236"/>
    <w:rsid w:val="00DE147D"/>
    <w:rsid w:val="00DE1652"/>
    <w:rsid w:val="00DE23A2"/>
    <w:rsid w:val="00DE39B6"/>
    <w:rsid w:val="00DE408D"/>
    <w:rsid w:val="00DE6E77"/>
    <w:rsid w:val="00DF0809"/>
    <w:rsid w:val="00DF1CAF"/>
    <w:rsid w:val="00DF2877"/>
    <w:rsid w:val="00DF2F1B"/>
    <w:rsid w:val="00DF4F19"/>
    <w:rsid w:val="00DF68AD"/>
    <w:rsid w:val="00DF7B43"/>
    <w:rsid w:val="00E0052A"/>
    <w:rsid w:val="00E013D3"/>
    <w:rsid w:val="00E01780"/>
    <w:rsid w:val="00E03CB7"/>
    <w:rsid w:val="00E1051D"/>
    <w:rsid w:val="00E11039"/>
    <w:rsid w:val="00E11815"/>
    <w:rsid w:val="00E139FC"/>
    <w:rsid w:val="00E13E68"/>
    <w:rsid w:val="00E1501A"/>
    <w:rsid w:val="00E15DB3"/>
    <w:rsid w:val="00E173D1"/>
    <w:rsid w:val="00E21739"/>
    <w:rsid w:val="00E21E8E"/>
    <w:rsid w:val="00E231AA"/>
    <w:rsid w:val="00E2368C"/>
    <w:rsid w:val="00E2504B"/>
    <w:rsid w:val="00E2679A"/>
    <w:rsid w:val="00E26A3A"/>
    <w:rsid w:val="00E275E8"/>
    <w:rsid w:val="00E279C7"/>
    <w:rsid w:val="00E3054E"/>
    <w:rsid w:val="00E30D56"/>
    <w:rsid w:val="00E31080"/>
    <w:rsid w:val="00E321FD"/>
    <w:rsid w:val="00E32E30"/>
    <w:rsid w:val="00E3311F"/>
    <w:rsid w:val="00E34F1D"/>
    <w:rsid w:val="00E353C5"/>
    <w:rsid w:val="00E35872"/>
    <w:rsid w:val="00E35913"/>
    <w:rsid w:val="00E364B2"/>
    <w:rsid w:val="00E431C3"/>
    <w:rsid w:val="00E43DD6"/>
    <w:rsid w:val="00E50436"/>
    <w:rsid w:val="00E51CF9"/>
    <w:rsid w:val="00E53138"/>
    <w:rsid w:val="00E54376"/>
    <w:rsid w:val="00E55ABF"/>
    <w:rsid w:val="00E56DCB"/>
    <w:rsid w:val="00E56F03"/>
    <w:rsid w:val="00E5729A"/>
    <w:rsid w:val="00E67367"/>
    <w:rsid w:val="00E71A8C"/>
    <w:rsid w:val="00E733C8"/>
    <w:rsid w:val="00E744AC"/>
    <w:rsid w:val="00E74798"/>
    <w:rsid w:val="00E76D7B"/>
    <w:rsid w:val="00E76ED7"/>
    <w:rsid w:val="00E813DB"/>
    <w:rsid w:val="00E81DD2"/>
    <w:rsid w:val="00E82EC6"/>
    <w:rsid w:val="00E83034"/>
    <w:rsid w:val="00E86414"/>
    <w:rsid w:val="00E86D63"/>
    <w:rsid w:val="00E9069E"/>
    <w:rsid w:val="00E92180"/>
    <w:rsid w:val="00E9394D"/>
    <w:rsid w:val="00EA0EAE"/>
    <w:rsid w:val="00EA15CB"/>
    <w:rsid w:val="00EA20F1"/>
    <w:rsid w:val="00EA5457"/>
    <w:rsid w:val="00EA6BC7"/>
    <w:rsid w:val="00EB188C"/>
    <w:rsid w:val="00EB2355"/>
    <w:rsid w:val="00EB4829"/>
    <w:rsid w:val="00EB4C62"/>
    <w:rsid w:val="00EB573D"/>
    <w:rsid w:val="00EB60F9"/>
    <w:rsid w:val="00EB6E5B"/>
    <w:rsid w:val="00EB7AA3"/>
    <w:rsid w:val="00EC64F1"/>
    <w:rsid w:val="00EC7A6C"/>
    <w:rsid w:val="00ED589F"/>
    <w:rsid w:val="00EE2D9A"/>
    <w:rsid w:val="00EE3F9D"/>
    <w:rsid w:val="00EE4303"/>
    <w:rsid w:val="00EE5526"/>
    <w:rsid w:val="00EE6B01"/>
    <w:rsid w:val="00EF0B53"/>
    <w:rsid w:val="00EF3AAE"/>
    <w:rsid w:val="00EF48A8"/>
    <w:rsid w:val="00F01EBE"/>
    <w:rsid w:val="00F02499"/>
    <w:rsid w:val="00F03426"/>
    <w:rsid w:val="00F044F9"/>
    <w:rsid w:val="00F05AFA"/>
    <w:rsid w:val="00F05CA9"/>
    <w:rsid w:val="00F06CF6"/>
    <w:rsid w:val="00F07559"/>
    <w:rsid w:val="00F10F12"/>
    <w:rsid w:val="00F111C3"/>
    <w:rsid w:val="00F13588"/>
    <w:rsid w:val="00F17950"/>
    <w:rsid w:val="00F17AA2"/>
    <w:rsid w:val="00F17C73"/>
    <w:rsid w:val="00F224CE"/>
    <w:rsid w:val="00F278BF"/>
    <w:rsid w:val="00F313A7"/>
    <w:rsid w:val="00F32226"/>
    <w:rsid w:val="00F37DDE"/>
    <w:rsid w:val="00F40B84"/>
    <w:rsid w:val="00F41CD7"/>
    <w:rsid w:val="00F45270"/>
    <w:rsid w:val="00F473BF"/>
    <w:rsid w:val="00F476B1"/>
    <w:rsid w:val="00F519A3"/>
    <w:rsid w:val="00F559FE"/>
    <w:rsid w:val="00F57596"/>
    <w:rsid w:val="00F6022A"/>
    <w:rsid w:val="00F60CC5"/>
    <w:rsid w:val="00F62B20"/>
    <w:rsid w:val="00F66FCA"/>
    <w:rsid w:val="00F67671"/>
    <w:rsid w:val="00F70C89"/>
    <w:rsid w:val="00F71F3D"/>
    <w:rsid w:val="00F72DB0"/>
    <w:rsid w:val="00F7391D"/>
    <w:rsid w:val="00F74477"/>
    <w:rsid w:val="00F744DE"/>
    <w:rsid w:val="00F76485"/>
    <w:rsid w:val="00F764B6"/>
    <w:rsid w:val="00F770D8"/>
    <w:rsid w:val="00F80007"/>
    <w:rsid w:val="00F83633"/>
    <w:rsid w:val="00F85093"/>
    <w:rsid w:val="00F87A0B"/>
    <w:rsid w:val="00F87E67"/>
    <w:rsid w:val="00F900A2"/>
    <w:rsid w:val="00F905F5"/>
    <w:rsid w:val="00F90AEA"/>
    <w:rsid w:val="00F9171C"/>
    <w:rsid w:val="00F94CD4"/>
    <w:rsid w:val="00F94D90"/>
    <w:rsid w:val="00F95205"/>
    <w:rsid w:val="00F9649D"/>
    <w:rsid w:val="00FA16A8"/>
    <w:rsid w:val="00FA2363"/>
    <w:rsid w:val="00FA4E5B"/>
    <w:rsid w:val="00FA6AE8"/>
    <w:rsid w:val="00FA701C"/>
    <w:rsid w:val="00FA79F7"/>
    <w:rsid w:val="00FB1B50"/>
    <w:rsid w:val="00FB36B7"/>
    <w:rsid w:val="00FB7508"/>
    <w:rsid w:val="00FC3733"/>
    <w:rsid w:val="00FC482C"/>
    <w:rsid w:val="00FC542C"/>
    <w:rsid w:val="00FC6270"/>
    <w:rsid w:val="00FC62AB"/>
    <w:rsid w:val="00FC713C"/>
    <w:rsid w:val="00FD0D6B"/>
    <w:rsid w:val="00FD1CD8"/>
    <w:rsid w:val="00FD1E9B"/>
    <w:rsid w:val="00FD268C"/>
    <w:rsid w:val="00FD371D"/>
    <w:rsid w:val="00FD3A0E"/>
    <w:rsid w:val="00FD71E4"/>
    <w:rsid w:val="00FE1F75"/>
    <w:rsid w:val="00FE2022"/>
    <w:rsid w:val="00FE4D61"/>
    <w:rsid w:val="00FE5329"/>
    <w:rsid w:val="00FE7FB6"/>
    <w:rsid w:val="00FF10A2"/>
    <w:rsid w:val="00FF33EE"/>
    <w:rsid w:val="00FF5E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49B62"/>
  <w15:docId w15:val="{ACECDE6C-E4ED-4D02-8DD2-A3FA5401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F11"/>
    <w:rPr>
      <w:sz w:val="26"/>
      <w:szCs w:val="26"/>
    </w:rPr>
  </w:style>
  <w:style w:type="paragraph" w:styleId="Heading1">
    <w:name w:val="heading 1"/>
    <w:basedOn w:val="Normal"/>
    <w:next w:val="Normal"/>
    <w:qFormat/>
    <w:rsid w:val="00092F11"/>
    <w:pPr>
      <w:keepNext/>
      <w:jc w:val="center"/>
      <w:outlineLvl w:val="0"/>
    </w:pPr>
    <w:rPr>
      <w:b/>
      <w:szCs w:val="28"/>
    </w:rPr>
  </w:style>
  <w:style w:type="paragraph" w:styleId="Heading2">
    <w:name w:val="heading 2"/>
    <w:basedOn w:val="Normal"/>
    <w:next w:val="Normal"/>
    <w:qFormat/>
    <w:rsid w:val="00092F11"/>
    <w:pPr>
      <w:keepNext/>
      <w:spacing w:before="240" w:line="288" w:lineRule="auto"/>
      <w:jc w:val="center"/>
      <w:outlineLvl w:val="1"/>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2F11"/>
    <w:pPr>
      <w:tabs>
        <w:tab w:val="center" w:pos="4320"/>
        <w:tab w:val="right" w:pos="8640"/>
      </w:tabs>
    </w:pPr>
  </w:style>
  <w:style w:type="character" w:styleId="PageNumber">
    <w:name w:val="page number"/>
    <w:basedOn w:val="DefaultParagraphFont"/>
    <w:rsid w:val="00092F11"/>
  </w:style>
  <w:style w:type="paragraph" w:styleId="Footer">
    <w:name w:val="footer"/>
    <w:basedOn w:val="Normal"/>
    <w:rsid w:val="00092F11"/>
    <w:pPr>
      <w:tabs>
        <w:tab w:val="center" w:pos="4320"/>
        <w:tab w:val="right" w:pos="8640"/>
      </w:tabs>
    </w:pPr>
  </w:style>
  <w:style w:type="paragraph" w:styleId="BalloonText">
    <w:name w:val="Balloon Text"/>
    <w:basedOn w:val="Normal"/>
    <w:semiHidden/>
    <w:rsid w:val="00092F11"/>
    <w:rPr>
      <w:rFonts w:ascii="Tahoma" w:hAnsi="Tahoma" w:cs="Tahoma"/>
      <w:sz w:val="16"/>
      <w:szCs w:val="16"/>
    </w:rPr>
  </w:style>
  <w:style w:type="paragraph" w:styleId="BodyTextIndent">
    <w:name w:val="Body Text Indent"/>
    <w:basedOn w:val="Normal"/>
    <w:rsid w:val="00092F11"/>
    <w:pPr>
      <w:spacing w:beforeLines="60" w:afterLines="60"/>
      <w:ind w:firstLine="720"/>
      <w:jc w:val="both"/>
    </w:pPr>
    <w:rPr>
      <w:bCs/>
      <w:sz w:val="28"/>
      <w:szCs w:val="24"/>
    </w:rPr>
  </w:style>
  <w:style w:type="paragraph" w:styleId="NormalWeb">
    <w:name w:val="Normal (Web)"/>
    <w:basedOn w:val="Normal"/>
    <w:rsid w:val="00E173D1"/>
    <w:pPr>
      <w:spacing w:before="100" w:beforeAutospacing="1" w:after="100" w:afterAutospacing="1"/>
    </w:pPr>
    <w:rPr>
      <w:rFonts w:ascii="Verdana" w:eastAsia="Arial Unicode MS" w:hAnsi="Verdana" w:cs="Arial Unicode MS"/>
      <w:color w:val="000000"/>
      <w:sz w:val="14"/>
      <w:szCs w:val="14"/>
    </w:rPr>
  </w:style>
  <w:style w:type="table" w:styleId="TableGrid">
    <w:name w:val="Table Grid"/>
    <w:basedOn w:val="TableNormal"/>
    <w:rsid w:val="00EE6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semiHidden/>
    <w:rsid w:val="00BE6F16"/>
    <w:pPr>
      <w:spacing w:after="160" w:line="240" w:lineRule="exact"/>
    </w:pPr>
    <w:rPr>
      <w:rFonts w:ascii="Arial" w:hAnsi="Arial"/>
      <w:sz w:val="22"/>
      <w:szCs w:val="22"/>
    </w:rPr>
  </w:style>
  <w:style w:type="paragraph" w:customStyle="1" w:styleId="Char">
    <w:name w:val="Char"/>
    <w:autoRedefine/>
    <w:rsid w:val="00BE6F16"/>
    <w:pPr>
      <w:tabs>
        <w:tab w:val="left" w:pos="1152"/>
      </w:tabs>
      <w:spacing w:before="120" w:after="120" w:line="312" w:lineRule="auto"/>
    </w:pPr>
    <w:rPr>
      <w:rFonts w:ascii="Arial" w:hAnsi="Arial" w:cs="Arial"/>
      <w:sz w:val="26"/>
      <w:szCs w:val="26"/>
    </w:rPr>
  </w:style>
  <w:style w:type="paragraph" w:customStyle="1" w:styleId="DefaultParagraphFontParaCharCharCharCharChar">
    <w:name w:val="Default Paragraph Font Para Char Char Char Char Char"/>
    <w:autoRedefine/>
    <w:rsid w:val="000C42F8"/>
    <w:pPr>
      <w:tabs>
        <w:tab w:val="left" w:pos="1152"/>
      </w:tabs>
      <w:spacing w:before="120" w:after="120" w:line="312" w:lineRule="auto"/>
    </w:pPr>
    <w:rPr>
      <w:rFonts w:ascii="Arial" w:hAnsi="Arial" w:cs="Arial"/>
      <w:sz w:val="26"/>
      <w:szCs w:val="26"/>
    </w:rPr>
  </w:style>
  <w:style w:type="paragraph" w:customStyle="1" w:styleId="CharCharCharCharCharCharChar0">
    <w:name w:val="Char Char Char Char Char Char Char"/>
    <w:autoRedefine/>
    <w:rsid w:val="0060730F"/>
    <w:pPr>
      <w:tabs>
        <w:tab w:val="left" w:pos="1152"/>
      </w:tabs>
      <w:spacing w:before="120" w:after="120" w:line="312" w:lineRule="auto"/>
    </w:pPr>
    <w:rPr>
      <w:rFonts w:ascii="Arial" w:hAnsi="Arial" w:cs="Arial"/>
      <w:sz w:val="26"/>
      <w:szCs w:val="26"/>
    </w:rPr>
  </w:style>
  <w:style w:type="paragraph" w:styleId="BodyTextIndent3">
    <w:name w:val="Body Text Indent 3"/>
    <w:basedOn w:val="Normal"/>
    <w:link w:val="BodyTextIndent3Char"/>
    <w:rsid w:val="001F7B50"/>
    <w:pPr>
      <w:spacing w:after="120"/>
      <w:ind w:left="283"/>
    </w:pPr>
    <w:rPr>
      <w:sz w:val="16"/>
      <w:szCs w:val="16"/>
    </w:rPr>
  </w:style>
  <w:style w:type="character" w:customStyle="1" w:styleId="BodyTextIndent3Char">
    <w:name w:val="Body Text Indent 3 Char"/>
    <w:link w:val="BodyTextIndent3"/>
    <w:rsid w:val="001F7B50"/>
    <w:rPr>
      <w:sz w:val="16"/>
      <w:szCs w:val="16"/>
      <w:lang w:val="en-US" w:eastAsia="en-US"/>
    </w:rPr>
  </w:style>
  <w:style w:type="character" w:styleId="Hyperlink">
    <w:name w:val="Hyperlink"/>
    <w:rsid w:val="00210B98"/>
    <w:rPr>
      <w:color w:val="0000FF"/>
      <w:u w:val="single"/>
    </w:rPr>
  </w:style>
  <w:style w:type="character" w:customStyle="1" w:styleId="HeaderChar">
    <w:name w:val="Header Char"/>
    <w:basedOn w:val="DefaultParagraphFont"/>
    <w:link w:val="Header"/>
    <w:uiPriority w:val="99"/>
    <w:rsid w:val="0055378C"/>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D1B15-B6F8-49F5-B585-A3A733F5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HTCO</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Administrator</dc:creator>
  <cp:lastModifiedBy>ADMIN</cp:lastModifiedBy>
  <cp:revision>13</cp:revision>
  <cp:lastPrinted>2022-01-20T02:41:00Z</cp:lastPrinted>
  <dcterms:created xsi:type="dcterms:W3CDTF">2021-02-03T01:34:00Z</dcterms:created>
  <dcterms:modified xsi:type="dcterms:W3CDTF">2022-01-20T08:41:00Z</dcterms:modified>
</cp:coreProperties>
</file>